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F718" w14:textId="7B02AEAB" w:rsidR="002752DD" w:rsidRDefault="002752DD" w:rsidP="004E5243">
      <w:pPr>
        <w:jc w:val="center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"https://lh3.googleusercontent.com/PqT3efTjYPbnLYAzFgvvsjj0PJ3Gvb1sRYzBcI4Ra6zzfe7miPHK4itr2d_kEZkG9MSf_jUza4oq20Zo3su8IBdKl30zRiO_tnBsTqQVmoHSnArjNv0xl4I--ASNE3cCLLyydtq9UYGrUVVsuTNe_A" \* MERGEFORMATINET </w:instrText>
      </w: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Cambria" w:hAnsi="Cambria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0F3D99F" wp14:editId="15F07A36">
            <wp:extent cx="4051300" cy="1371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19DAB433" w14:textId="77777777" w:rsidR="002752DD" w:rsidRDefault="002752DD" w:rsidP="002752DD">
      <w:pPr>
        <w:pStyle w:val="NormalWeb"/>
        <w:spacing w:before="0" w:beforeAutospacing="0" w:after="16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14:paraId="343D1CD2" w14:textId="4A37B3A5" w:rsidR="00C27E9A" w:rsidRPr="00C27E9A" w:rsidRDefault="002752DD" w:rsidP="00C27E9A">
      <w:pPr>
        <w:pStyle w:val="NormalWeb"/>
        <w:spacing w:before="0" w:beforeAutospacing="0" w:after="16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C27E9A">
        <w:rPr>
          <w:rFonts w:ascii="Cambria" w:hAnsi="Cambria"/>
          <w:b/>
          <w:bCs/>
          <w:color w:val="000000"/>
          <w:sz w:val="28"/>
          <w:szCs w:val="28"/>
        </w:rPr>
        <w:t xml:space="preserve">Virtual </w:t>
      </w:r>
      <w:r w:rsidR="00D97896">
        <w:rPr>
          <w:rFonts w:ascii="Cambria" w:hAnsi="Cambria"/>
          <w:b/>
          <w:bCs/>
          <w:color w:val="000000"/>
          <w:sz w:val="28"/>
          <w:szCs w:val="28"/>
        </w:rPr>
        <w:t>Film</w:t>
      </w:r>
      <w:r w:rsidRPr="00C27E9A">
        <w:rPr>
          <w:rFonts w:ascii="Cambria" w:hAnsi="Cambria"/>
          <w:b/>
          <w:bCs/>
          <w:color w:val="000000"/>
          <w:sz w:val="28"/>
          <w:szCs w:val="28"/>
        </w:rPr>
        <w:t xml:space="preserve"> Screening</w:t>
      </w:r>
      <w:r w:rsidR="00E127E2" w:rsidRPr="00C27E9A">
        <w:rPr>
          <w:rFonts w:ascii="Cambria" w:hAnsi="Cambria"/>
          <w:b/>
          <w:bCs/>
          <w:color w:val="000000"/>
          <w:sz w:val="28"/>
          <w:szCs w:val="28"/>
        </w:rPr>
        <w:t xml:space="preserve"> and Moderated Discussion</w:t>
      </w:r>
      <w:r w:rsidRPr="00C27E9A">
        <w:rPr>
          <w:rFonts w:ascii="Cambria" w:hAnsi="Cambria"/>
          <w:b/>
          <w:bCs/>
          <w:color w:val="000000"/>
          <w:sz w:val="28"/>
          <w:szCs w:val="28"/>
        </w:rPr>
        <w:br/>
      </w:r>
      <w:r>
        <w:rPr>
          <w:rFonts w:ascii="Cambria" w:hAnsi="Cambria"/>
          <w:color w:val="000000"/>
          <w:sz w:val="28"/>
          <w:szCs w:val="28"/>
        </w:rPr>
        <w:t>T</w:t>
      </w:r>
      <w:r w:rsidR="00365C28">
        <w:rPr>
          <w:rFonts w:ascii="Cambria" w:hAnsi="Cambria"/>
          <w:color w:val="000000"/>
          <w:sz w:val="28"/>
          <w:szCs w:val="28"/>
        </w:rPr>
        <w:t>ues</w:t>
      </w:r>
      <w:r>
        <w:rPr>
          <w:rFonts w:ascii="Cambria" w:hAnsi="Cambria"/>
          <w:color w:val="000000"/>
          <w:sz w:val="28"/>
          <w:szCs w:val="28"/>
        </w:rPr>
        <w:t xml:space="preserve">day, </w:t>
      </w:r>
      <w:r w:rsidR="00365C28">
        <w:rPr>
          <w:rFonts w:ascii="Cambria" w:hAnsi="Cambria"/>
          <w:color w:val="000000"/>
          <w:sz w:val="28"/>
          <w:szCs w:val="28"/>
        </w:rPr>
        <w:t>October</w:t>
      </w:r>
      <w:r>
        <w:rPr>
          <w:rFonts w:ascii="Cambria" w:hAnsi="Cambria"/>
          <w:color w:val="000000"/>
          <w:sz w:val="28"/>
          <w:szCs w:val="28"/>
        </w:rPr>
        <w:t xml:space="preserve"> 2</w:t>
      </w:r>
      <w:r w:rsidR="00365C28">
        <w:rPr>
          <w:rFonts w:ascii="Cambria" w:hAnsi="Cambria"/>
          <w:color w:val="000000"/>
          <w:sz w:val="28"/>
          <w:szCs w:val="28"/>
        </w:rPr>
        <w:t>0</w:t>
      </w:r>
      <w:r>
        <w:rPr>
          <w:rFonts w:ascii="Cambria" w:hAnsi="Cambria"/>
          <w:color w:val="000000"/>
          <w:sz w:val="28"/>
          <w:szCs w:val="28"/>
        </w:rPr>
        <w:t>, 2020</w:t>
      </w:r>
    </w:p>
    <w:p w14:paraId="05A3C139" w14:textId="1B88AFBF" w:rsidR="002752DD" w:rsidRPr="002752DD" w:rsidRDefault="00C27E9A" w:rsidP="002752DD">
      <w:pPr>
        <w:pStyle w:val="NormalWeb"/>
        <w:spacing w:before="0" w:beforeAutospacing="0" w:after="160" w:afterAutospacing="0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Via Zoom</w:t>
      </w:r>
      <w:r w:rsidR="002752DD">
        <w:rPr>
          <w:rFonts w:ascii="Cambria" w:hAnsi="Cambria"/>
          <w:color w:val="000000"/>
        </w:rPr>
        <w:br/>
      </w:r>
    </w:p>
    <w:p w14:paraId="05F859CB" w14:textId="77777777" w:rsidR="00D97896" w:rsidRDefault="00C27E9A" w:rsidP="00C27E9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C27E9A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 xml:space="preserve">Discussion of </w:t>
      </w:r>
      <w:r w:rsidRPr="00C27E9A"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</w:rPr>
        <w:t>Miss Representation</w:t>
      </w:r>
      <w:r w:rsidRPr="00C27E9A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 xml:space="preserve"> and </w:t>
      </w:r>
      <w:r w:rsidRPr="00C27E9A"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</w:rPr>
        <w:t>The Mask You Live In</w:t>
      </w:r>
      <w: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1FDC15A1" w14:textId="5B84853D" w:rsidR="002752DD" w:rsidRPr="00C27E9A" w:rsidRDefault="00C27E9A" w:rsidP="00C27E9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Moderated by Judith Warner</w:t>
      </w:r>
    </w:p>
    <w:p w14:paraId="7B6E5C12" w14:textId="77777777" w:rsidR="00C27E9A" w:rsidRPr="00C27E9A" w:rsidRDefault="00C27E9A" w:rsidP="00C27E9A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14:paraId="59368359" w14:textId="3120BB84" w:rsidR="002752DD" w:rsidRDefault="002752DD" w:rsidP="002752DD">
      <w:pPr>
        <w:rPr>
          <w:rFonts w:ascii="Cambria" w:hAnsi="Cambria"/>
          <w:color w:val="000000" w:themeColor="text1"/>
          <w:u w:val="single"/>
        </w:rPr>
      </w:pPr>
      <w:r w:rsidRPr="00E127E2">
        <w:rPr>
          <w:rFonts w:ascii="Cambria" w:hAnsi="Cambria"/>
          <w:color w:val="000000" w:themeColor="text1"/>
        </w:rPr>
        <w:t xml:space="preserve">The following </w:t>
      </w:r>
      <w:r w:rsidR="00365C28">
        <w:rPr>
          <w:rFonts w:ascii="Cambria" w:hAnsi="Cambria"/>
          <w:color w:val="000000" w:themeColor="text1"/>
        </w:rPr>
        <w:t xml:space="preserve">is a summary of </w:t>
      </w:r>
      <w:r w:rsidR="00C27E9A">
        <w:rPr>
          <w:rFonts w:ascii="Cambria" w:hAnsi="Cambria"/>
          <w:color w:val="000000" w:themeColor="text1"/>
        </w:rPr>
        <w:t>a</w:t>
      </w:r>
      <w:r w:rsidR="00365C28">
        <w:rPr>
          <w:rFonts w:ascii="Cambria" w:hAnsi="Cambria"/>
          <w:color w:val="000000" w:themeColor="text1"/>
        </w:rPr>
        <w:t xml:space="preserve"> </w:t>
      </w:r>
      <w:r w:rsidRPr="00E127E2">
        <w:rPr>
          <w:rFonts w:ascii="Cambria" w:hAnsi="Cambria"/>
          <w:color w:val="000000" w:themeColor="text1"/>
        </w:rPr>
        <w:t xml:space="preserve">moderated discussion </w:t>
      </w:r>
      <w:r w:rsidR="00E127E2" w:rsidRPr="00E127E2">
        <w:rPr>
          <w:rFonts w:ascii="Cambria" w:hAnsi="Cambria"/>
          <w:color w:val="000000" w:themeColor="text1"/>
        </w:rPr>
        <w:t xml:space="preserve">following the </w:t>
      </w:r>
      <w:r w:rsidR="000964CE">
        <w:rPr>
          <w:rFonts w:ascii="Cambria" w:hAnsi="Cambria"/>
          <w:color w:val="000000" w:themeColor="text1"/>
        </w:rPr>
        <w:t xml:space="preserve">week-long </w:t>
      </w:r>
      <w:r w:rsidR="00E127E2" w:rsidRPr="00E127E2">
        <w:rPr>
          <w:rFonts w:ascii="Cambria" w:hAnsi="Cambria"/>
          <w:color w:val="000000" w:themeColor="text1"/>
        </w:rPr>
        <w:t xml:space="preserve">virtual screening </w:t>
      </w:r>
      <w:r w:rsidR="000964CE">
        <w:rPr>
          <w:rFonts w:ascii="Cambria" w:hAnsi="Cambria"/>
          <w:color w:val="000000" w:themeColor="text1"/>
        </w:rPr>
        <w:t xml:space="preserve">opportunity </w:t>
      </w:r>
      <w:r w:rsidRPr="00E127E2">
        <w:rPr>
          <w:rFonts w:ascii="Cambria" w:hAnsi="Cambria"/>
          <w:color w:val="000000" w:themeColor="text1"/>
        </w:rPr>
        <w:t xml:space="preserve">of </w:t>
      </w:r>
      <w:r w:rsidR="00E81E5D" w:rsidRPr="00E127E2">
        <w:rPr>
          <w:rFonts w:ascii="Cambria" w:hAnsi="Cambria"/>
          <w:color w:val="000000" w:themeColor="text1"/>
        </w:rPr>
        <w:t xml:space="preserve">two </w:t>
      </w:r>
      <w:r w:rsidR="00C27E9A">
        <w:rPr>
          <w:rFonts w:ascii="Cambria" w:hAnsi="Cambria"/>
          <w:color w:val="000000" w:themeColor="text1"/>
        </w:rPr>
        <w:t>documentaries</w:t>
      </w:r>
      <w:r w:rsidR="00E127E2" w:rsidRPr="00E127E2">
        <w:rPr>
          <w:rFonts w:ascii="Cambria" w:hAnsi="Cambria"/>
          <w:color w:val="000000" w:themeColor="text1"/>
        </w:rPr>
        <w:t>:</w:t>
      </w:r>
      <w:r w:rsidRPr="00E127E2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E81E5D" w:rsidRPr="00F64873">
        <w:rPr>
          <w:rFonts w:ascii="Cambria" w:eastAsia="Times New Roman" w:hAnsi="Cambria" w:cs="Times New Roman"/>
          <w:i/>
          <w:iCs/>
          <w:color w:val="000000" w:themeColor="text1"/>
        </w:rPr>
        <w:t>Miss Representation</w:t>
      </w:r>
      <w:r w:rsidR="00E81E5D" w:rsidRPr="00E127E2">
        <w:rPr>
          <w:rFonts w:ascii="Cambria" w:eastAsia="Times New Roman" w:hAnsi="Cambria" w:cs="Times New Roman"/>
          <w:b/>
          <w:bCs/>
          <w:i/>
          <w:iCs/>
          <w:color w:val="000000" w:themeColor="text1"/>
        </w:rPr>
        <w:t xml:space="preserve"> </w:t>
      </w:r>
      <w:r w:rsidR="00365C28">
        <w:rPr>
          <w:rFonts w:ascii="Cambria" w:eastAsia="Times New Roman" w:hAnsi="Cambria" w:cs="Times New Roman"/>
          <w:color w:val="000000" w:themeColor="text1"/>
        </w:rPr>
        <w:t xml:space="preserve">and </w:t>
      </w:r>
      <w:r w:rsidR="00E81E5D" w:rsidRPr="00F64873">
        <w:rPr>
          <w:rFonts w:ascii="Cambria" w:eastAsia="Times New Roman" w:hAnsi="Cambria" w:cs="Times New Roman"/>
          <w:i/>
          <w:iCs/>
          <w:color w:val="000000" w:themeColor="text1"/>
        </w:rPr>
        <w:t>The Mask You Live In</w:t>
      </w:r>
      <w:r w:rsidRPr="00E127E2">
        <w:rPr>
          <w:rFonts w:ascii="Cambria" w:eastAsia="Times New Roman" w:hAnsi="Cambria" w:cs="Times New Roman"/>
          <w:color w:val="000000" w:themeColor="text1"/>
        </w:rPr>
        <w:t xml:space="preserve">. </w:t>
      </w:r>
      <w:r w:rsidR="000964CE">
        <w:rPr>
          <w:rFonts w:ascii="Cambria" w:eastAsia="Times New Roman" w:hAnsi="Cambria" w:cs="Times New Roman"/>
          <w:color w:val="000000" w:themeColor="text1"/>
        </w:rPr>
        <w:t>The d</w:t>
      </w:r>
      <w:r w:rsidR="00C27E9A">
        <w:rPr>
          <w:rFonts w:ascii="Cambria" w:eastAsia="Times New Roman" w:hAnsi="Cambria" w:cs="Times New Roman"/>
          <w:color w:val="000000" w:themeColor="text1"/>
        </w:rPr>
        <w:t xml:space="preserve">iscussion was moderated by </w:t>
      </w:r>
      <w:r w:rsidR="00E81E5D" w:rsidRPr="00E127E2">
        <w:rPr>
          <w:rFonts w:ascii="Cambria" w:hAnsi="Cambria"/>
          <w:color w:val="000000" w:themeColor="text1"/>
        </w:rPr>
        <w:t>Judith Warner</w:t>
      </w:r>
      <w:r w:rsidR="00C27E9A">
        <w:rPr>
          <w:rFonts w:ascii="Cambria" w:hAnsi="Cambria"/>
          <w:color w:val="000000" w:themeColor="text1"/>
        </w:rPr>
        <w:t xml:space="preserve">, </w:t>
      </w:r>
      <w:r w:rsidR="00E127E2" w:rsidRPr="00E127E2">
        <w:rPr>
          <w:rFonts w:ascii="Cambria" w:hAnsi="Cambria"/>
          <w:color w:val="000000" w:themeColor="text1"/>
        </w:rPr>
        <w:t xml:space="preserve">a </w:t>
      </w:r>
      <w:r w:rsidR="000964CE">
        <w:rPr>
          <w:rFonts w:ascii="Cambria" w:hAnsi="Cambria"/>
          <w:color w:val="000000" w:themeColor="text1"/>
        </w:rPr>
        <w:t>s</w:t>
      </w:r>
      <w:r w:rsidR="00E127E2" w:rsidRPr="00E127E2">
        <w:rPr>
          <w:rFonts w:ascii="Cambria" w:hAnsi="Cambria"/>
          <w:color w:val="000000" w:themeColor="text1"/>
        </w:rPr>
        <w:t xml:space="preserve">enior </w:t>
      </w:r>
      <w:r w:rsidR="000964CE">
        <w:rPr>
          <w:rFonts w:ascii="Cambria" w:hAnsi="Cambria"/>
          <w:color w:val="000000" w:themeColor="text1"/>
        </w:rPr>
        <w:t>f</w:t>
      </w:r>
      <w:r w:rsidR="00E127E2" w:rsidRPr="00E127E2">
        <w:rPr>
          <w:rFonts w:ascii="Cambria" w:hAnsi="Cambria"/>
          <w:color w:val="000000" w:themeColor="text1"/>
        </w:rPr>
        <w:t xml:space="preserve">ellow at the Center for American Progress, </w:t>
      </w:r>
      <w:r w:rsidR="00E127E2" w:rsidRPr="00365C28">
        <w:rPr>
          <w:rFonts w:ascii="Cambria" w:hAnsi="Cambria"/>
          <w:i/>
          <w:iCs/>
          <w:color w:val="000000" w:themeColor="text1"/>
        </w:rPr>
        <w:t>New York Times</w:t>
      </w:r>
      <w:r w:rsidR="00E127E2" w:rsidRPr="00E127E2">
        <w:rPr>
          <w:rFonts w:ascii="Cambria" w:hAnsi="Cambria"/>
          <w:color w:val="000000" w:themeColor="text1"/>
        </w:rPr>
        <w:t xml:space="preserve"> columnist</w:t>
      </w:r>
      <w:r w:rsidR="00365C28">
        <w:rPr>
          <w:rFonts w:ascii="Cambria" w:hAnsi="Cambria"/>
          <w:color w:val="000000" w:themeColor="text1"/>
        </w:rPr>
        <w:t>,</w:t>
      </w:r>
      <w:r w:rsidR="00E127E2" w:rsidRPr="00E127E2">
        <w:rPr>
          <w:rFonts w:ascii="Cambria" w:hAnsi="Cambria"/>
          <w:color w:val="000000" w:themeColor="text1"/>
        </w:rPr>
        <w:t xml:space="preserve"> and author of </w:t>
      </w:r>
      <w:r w:rsidR="00E127E2" w:rsidRPr="00365C28">
        <w:rPr>
          <w:rFonts w:ascii="Cambria" w:hAnsi="Cambria"/>
          <w:i/>
          <w:iCs/>
          <w:color w:val="000000" w:themeColor="text1"/>
        </w:rPr>
        <w:t xml:space="preserve">And Then They Stopped Talking to Me: Making Sense of Middle School </w:t>
      </w:r>
      <w:r w:rsidR="00E127E2" w:rsidRPr="00365C28">
        <w:rPr>
          <w:rFonts w:ascii="Cambria" w:hAnsi="Cambria"/>
          <w:color w:val="000000" w:themeColor="text1"/>
        </w:rPr>
        <w:t>a</w:t>
      </w:r>
      <w:r w:rsidR="00E127E2" w:rsidRPr="00E127E2">
        <w:rPr>
          <w:rFonts w:ascii="Cambria" w:hAnsi="Cambria"/>
          <w:color w:val="000000" w:themeColor="text1"/>
        </w:rPr>
        <w:t>mong other titles.</w:t>
      </w:r>
      <w:r w:rsidR="00E127E2" w:rsidRPr="00E127E2">
        <w:rPr>
          <w:rFonts w:ascii="Cambria" w:hAnsi="Cambria"/>
          <w:i/>
          <w:iCs/>
          <w:color w:val="000000" w:themeColor="text1"/>
          <w:u w:val="single"/>
        </w:rPr>
        <w:t xml:space="preserve"> </w:t>
      </w:r>
      <w:r w:rsidR="00E127E2" w:rsidRPr="00E127E2">
        <w:rPr>
          <w:rFonts w:ascii="Cambria" w:hAnsi="Cambria"/>
          <w:color w:val="000000" w:themeColor="text1"/>
          <w:u w:val="single"/>
        </w:rPr>
        <w:t xml:space="preserve"> </w:t>
      </w:r>
    </w:p>
    <w:p w14:paraId="33BA8378" w14:textId="2AEEED1B" w:rsidR="001E4BFE" w:rsidRDefault="001E4BFE" w:rsidP="002752DD">
      <w:pPr>
        <w:rPr>
          <w:rFonts w:ascii="Cambria" w:hAnsi="Cambria"/>
        </w:rPr>
      </w:pPr>
    </w:p>
    <w:p w14:paraId="2B0AF9C7" w14:textId="4A2486E7" w:rsidR="001E4BFE" w:rsidRDefault="00E127E2" w:rsidP="002752DD">
      <w:pPr>
        <w:rPr>
          <w:rFonts w:ascii="Cambria" w:hAnsi="Cambria"/>
        </w:rPr>
      </w:pPr>
      <w:r>
        <w:rPr>
          <w:rFonts w:ascii="Cambria" w:hAnsi="Cambria"/>
        </w:rPr>
        <w:t>Judith Warner began the discussion with o</w:t>
      </w:r>
      <w:r w:rsidR="001E4BFE">
        <w:rPr>
          <w:rFonts w:ascii="Cambria" w:hAnsi="Cambria"/>
        </w:rPr>
        <w:t xml:space="preserve">bservations based on </w:t>
      </w:r>
      <w:r w:rsidR="00C27E9A">
        <w:rPr>
          <w:rFonts w:ascii="Cambria" w:hAnsi="Cambria"/>
        </w:rPr>
        <w:t>her l</w:t>
      </w:r>
      <w:r w:rsidR="001E4BFE">
        <w:rPr>
          <w:rFonts w:ascii="Cambria" w:hAnsi="Cambria"/>
        </w:rPr>
        <w:t>ived experiences</w:t>
      </w:r>
      <w:r w:rsidR="00C27E9A">
        <w:rPr>
          <w:rFonts w:ascii="Cambria" w:hAnsi="Cambria"/>
        </w:rPr>
        <w:t xml:space="preserve"> </w:t>
      </w:r>
      <w:r w:rsidR="001E4BFE">
        <w:rPr>
          <w:rFonts w:ascii="Cambria" w:hAnsi="Cambria"/>
        </w:rPr>
        <w:t xml:space="preserve">as </w:t>
      </w:r>
      <w:r w:rsidR="00C27E9A">
        <w:rPr>
          <w:rFonts w:ascii="Cambria" w:hAnsi="Cambria"/>
        </w:rPr>
        <w:t xml:space="preserve">a </w:t>
      </w:r>
      <w:r w:rsidR="001E4BFE">
        <w:rPr>
          <w:rFonts w:ascii="Cambria" w:hAnsi="Cambria"/>
        </w:rPr>
        <w:t xml:space="preserve">mother of </w:t>
      </w:r>
      <w:r>
        <w:rPr>
          <w:rFonts w:ascii="Cambria" w:hAnsi="Cambria"/>
        </w:rPr>
        <w:t>two</w:t>
      </w:r>
      <w:r w:rsidR="001E4BFE">
        <w:rPr>
          <w:rFonts w:ascii="Cambria" w:hAnsi="Cambria"/>
        </w:rPr>
        <w:t xml:space="preserve"> daughters who </w:t>
      </w:r>
      <w:r w:rsidR="00F64873">
        <w:rPr>
          <w:rFonts w:ascii="Cambria" w:hAnsi="Cambria"/>
        </w:rPr>
        <w:t>graduated from</w:t>
      </w:r>
      <w:r w:rsidR="00C27E9A">
        <w:rPr>
          <w:rFonts w:ascii="Cambria" w:hAnsi="Cambria"/>
        </w:rPr>
        <w:t xml:space="preserve"> </w:t>
      </w:r>
      <w:r w:rsidR="001E4BFE">
        <w:rPr>
          <w:rFonts w:ascii="Cambria" w:hAnsi="Cambria"/>
        </w:rPr>
        <w:t>independent school</w:t>
      </w:r>
      <w:r w:rsidR="0093198F">
        <w:rPr>
          <w:rFonts w:ascii="Cambria" w:hAnsi="Cambria"/>
        </w:rPr>
        <w:t>s</w:t>
      </w:r>
      <w:r w:rsidR="001E4BFE">
        <w:rPr>
          <w:rFonts w:ascii="Cambria" w:hAnsi="Cambria"/>
        </w:rPr>
        <w:t xml:space="preserve">. </w:t>
      </w:r>
    </w:p>
    <w:p w14:paraId="0DDD5C1E" w14:textId="0023B575" w:rsidR="001E4BFE" w:rsidRDefault="001E4BFE" w:rsidP="002752DD">
      <w:pPr>
        <w:rPr>
          <w:rFonts w:ascii="Cambria" w:hAnsi="Cambria"/>
        </w:rPr>
      </w:pPr>
    </w:p>
    <w:p w14:paraId="74F4F2B6" w14:textId="502C708E" w:rsidR="001E4BFE" w:rsidRDefault="00C27E9A" w:rsidP="001E4BFE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In Warner’s </w:t>
      </w:r>
      <w:r w:rsidR="00F64873">
        <w:rPr>
          <w:rFonts w:ascii="Cambria" w:hAnsi="Cambria"/>
        </w:rPr>
        <w:t>book, she</w:t>
      </w:r>
      <w:r w:rsidR="0093198F">
        <w:rPr>
          <w:rFonts w:ascii="Cambria" w:hAnsi="Cambria"/>
        </w:rPr>
        <w:t xml:space="preserve"> explored parent</w:t>
      </w:r>
      <w:r w:rsidR="00F64873">
        <w:rPr>
          <w:rFonts w:ascii="Cambria" w:hAnsi="Cambria"/>
        </w:rPr>
        <w:t>al</w:t>
      </w:r>
      <w:r w:rsidR="0093198F">
        <w:rPr>
          <w:rFonts w:ascii="Cambria" w:hAnsi="Cambria"/>
        </w:rPr>
        <w:t xml:space="preserve"> fears for their children, particularly in </w:t>
      </w:r>
      <w:r>
        <w:rPr>
          <w:rFonts w:ascii="Cambria" w:hAnsi="Cambria"/>
        </w:rPr>
        <w:t>m</w:t>
      </w:r>
      <w:r w:rsidR="0093198F">
        <w:rPr>
          <w:rFonts w:ascii="Cambria" w:hAnsi="Cambria"/>
        </w:rPr>
        <w:t xml:space="preserve">iddle </w:t>
      </w:r>
      <w:r>
        <w:rPr>
          <w:rFonts w:ascii="Cambria" w:hAnsi="Cambria"/>
        </w:rPr>
        <w:t>s</w:t>
      </w:r>
      <w:r w:rsidR="0093198F">
        <w:rPr>
          <w:rFonts w:ascii="Cambria" w:hAnsi="Cambria"/>
        </w:rPr>
        <w:t>chool</w:t>
      </w:r>
      <w:r>
        <w:rPr>
          <w:rFonts w:ascii="Cambria" w:hAnsi="Cambria"/>
        </w:rPr>
        <w:t xml:space="preserve">, </w:t>
      </w:r>
      <w:r w:rsidR="00D97896">
        <w:rPr>
          <w:rFonts w:ascii="Cambria" w:hAnsi="Cambria"/>
        </w:rPr>
        <w:t xml:space="preserve">often </w:t>
      </w:r>
      <w:r>
        <w:rPr>
          <w:rFonts w:ascii="Cambria" w:hAnsi="Cambria"/>
        </w:rPr>
        <w:t xml:space="preserve">being </w:t>
      </w:r>
      <w:r w:rsidR="00F64873">
        <w:rPr>
          <w:rFonts w:ascii="Cambria" w:hAnsi="Cambria"/>
        </w:rPr>
        <w:t>shaped by the</w:t>
      </w:r>
      <w:r w:rsidR="003823FF">
        <w:rPr>
          <w:rFonts w:ascii="Cambria" w:hAnsi="Cambria"/>
        </w:rPr>
        <w:t xml:space="preserve"> parents’</w:t>
      </w:r>
      <w:r w:rsidR="00F64873">
        <w:rPr>
          <w:rFonts w:ascii="Cambria" w:hAnsi="Cambria"/>
        </w:rPr>
        <w:t xml:space="preserve"> own memories as opposed to what their children are actually experiencing. </w:t>
      </w:r>
    </w:p>
    <w:p w14:paraId="3AB54B6A" w14:textId="53E6E08F" w:rsidR="001E4BFE" w:rsidRPr="003B41F2" w:rsidRDefault="00D645A1" w:rsidP="003B41F2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>Parent</w:t>
      </w:r>
      <w:r w:rsidR="00F64873">
        <w:rPr>
          <w:rFonts w:ascii="Cambria" w:hAnsi="Cambria"/>
        </w:rPr>
        <w:t>al comments and expectations influence children</w:t>
      </w:r>
      <w:r w:rsidR="00D97896">
        <w:rPr>
          <w:rFonts w:ascii="Cambria" w:hAnsi="Cambria"/>
        </w:rPr>
        <w:t>. P</w:t>
      </w:r>
      <w:r w:rsidR="00F64873">
        <w:rPr>
          <w:rFonts w:ascii="Cambria" w:hAnsi="Cambria"/>
        </w:rPr>
        <w:t xml:space="preserve">arents </w:t>
      </w:r>
      <w:r w:rsidR="00D97896">
        <w:rPr>
          <w:rFonts w:ascii="Cambria" w:hAnsi="Cambria"/>
        </w:rPr>
        <w:t xml:space="preserve">often </w:t>
      </w:r>
      <w:r w:rsidR="00E127E2" w:rsidRPr="00365C28">
        <w:rPr>
          <w:rFonts w:ascii="Cambria" w:hAnsi="Cambria"/>
        </w:rPr>
        <w:t>a</w:t>
      </w:r>
      <w:r w:rsidR="001E4BFE" w:rsidRPr="00365C28">
        <w:rPr>
          <w:rFonts w:ascii="Cambria" w:hAnsi="Cambria"/>
        </w:rPr>
        <w:t xml:space="preserve">pproach </w:t>
      </w:r>
      <w:r w:rsidR="00D97896">
        <w:rPr>
          <w:rFonts w:ascii="Cambria" w:hAnsi="Cambria"/>
        </w:rPr>
        <w:t>children’s</w:t>
      </w:r>
      <w:r w:rsidR="00E127E2" w:rsidRPr="00365C28">
        <w:rPr>
          <w:rFonts w:ascii="Cambria" w:hAnsi="Cambria"/>
        </w:rPr>
        <w:t xml:space="preserve"> middle school</w:t>
      </w:r>
      <w:r w:rsidR="001E4BFE" w:rsidRPr="00365C28">
        <w:rPr>
          <w:rFonts w:ascii="Cambria" w:hAnsi="Cambria"/>
        </w:rPr>
        <w:t xml:space="preserve"> time of life with fear and dread based on </w:t>
      </w:r>
      <w:r w:rsidR="00D97896">
        <w:rPr>
          <w:rFonts w:ascii="Cambria" w:hAnsi="Cambria"/>
        </w:rPr>
        <w:t>their</w:t>
      </w:r>
      <w:r w:rsidR="001E4BFE" w:rsidRPr="00365C28">
        <w:rPr>
          <w:rFonts w:ascii="Cambria" w:hAnsi="Cambria"/>
        </w:rPr>
        <w:t xml:space="preserve"> experience</w:t>
      </w:r>
      <w:r w:rsidR="00D97896">
        <w:rPr>
          <w:rFonts w:ascii="Cambria" w:hAnsi="Cambria"/>
        </w:rPr>
        <w:t>s</w:t>
      </w:r>
      <w:r>
        <w:rPr>
          <w:rFonts w:ascii="Cambria" w:hAnsi="Cambria"/>
        </w:rPr>
        <w:t>.</w:t>
      </w:r>
      <w:r w:rsidR="0093198F">
        <w:rPr>
          <w:rFonts w:ascii="Cambria" w:hAnsi="Cambria"/>
        </w:rPr>
        <w:t xml:space="preserve"> </w:t>
      </w:r>
    </w:p>
    <w:p w14:paraId="77AD8DA7" w14:textId="2577B1B6" w:rsidR="001E4BFE" w:rsidRDefault="00D97896" w:rsidP="001E4BFE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93198F">
        <w:rPr>
          <w:rFonts w:ascii="Cambria" w:hAnsi="Cambria"/>
        </w:rPr>
        <w:t>nxiety can</w:t>
      </w:r>
      <w:r w:rsidR="001E4BFE">
        <w:rPr>
          <w:rFonts w:ascii="Cambria" w:hAnsi="Cambria"/>
        </w:rPr>
        <w:t xml:space="preserve"> blind </w:t>
      </w:r>
      <w:r>
        <w:rPr>
          <w:rFonts w:ascii="Cambria" w:hAnsi="Cambria"/>
        </w:rPr>
        <w:t>parents as</w:t>
      </w:r>
      <w:r w:rsidR="001E4BFE">
        <w:rPr>
          <w:rFonts w:ascii="Cambria" w:hAnsi="Cambria"/>
        </w:rPr>
        <w:t xml:space="preserve"> to what is happening in the</w:t>
      </w:r>
      <w:r w:rsidR="003823FF">
        <w:rPr>
          <w:rFonts w:ascii="Cambria" w:hAnsi="Cambria"/>
        </w:rPr>
        <w:t>ir</w:t>
      </w:r>
      <w:r w:rsidR="001E4BFE">
        <w:rPr>
          <w:rFonts w:ascii="Cambria" w:hAnsi="Cambria"/>
        </w:rPr>
        <w:t xml:space="preserve"> </w:t>
      </w:r>
      <w:r w:rsidR="003823FF">
        <w:rPr>
          <w:rFonts w:ascii="Cambria" w:hAnsi="Cambria"/>
        </w:rPr>
        <w:t>child’s</w:t>
      </w:r>
      <w:r w:rsidR="001E4BFE">
        <w:rPr>
          <w:rFonts w:ascii="Cambria" w:hAnsi="Cambria"/>
        </w:rPr>
        <w:t xml:space="preserve"> world</w:t>
      </w:r>
      <w:r w:rsidR="0093198F">
        <w:rPr>
          <w:rFonts w:ascii="Cambria" w:hAnsi="Cambria"/>
        </w:rPr>
        <w:t>.</w:t>
      </w:r>
    </w:p>
    <w:p w14:paraId="4BD1CB88" w14:textId="1D9F9786" w:rsidR="001E4BFE" w:rsidRDefault="001E4BFE" w:rsidP="00D645A1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Adults </w:t>
      </w:r>
      <w:r w:rsidR="00D645A1">
        <w:rPr>
          <w:rFonts w:ascii="Cambria" w:hAnsi="Cambria"/>
        </w:rPr>
        <w:t xml:space="preserve">can </w:t>
      </w:r>
      <w:r w:rsidR="00D97896">
        <w:rPr>
          <w:rFonts w:ascii="Cambria" w:hAnsi="Cambria"/>
        </w:rPr>
        <w:t xml:space="preserve">and </w:t>
      </w:r>
      <w:r w:rsidR="00D645A1">
        <w:rPr>
          <w:rFonts w:ascii="Cambria" w:hAnsi="Cambria"/>
        </w:rPr>
        <w:t>should focus on the things they can influence</w:t>
      </w:r>
      <w:r w:rsidR="00D97896">
        <w:rPr>
          <w:rFonts w:ascii="Cambria" w:hAnsi="Cambria"/>
        </w:rPr>
        <w:t xml:space="preserve"> or </w:t>
      </w:r>
      <w:r w:rsidR="0093198F">
        <w:rPr>
          <w:rFonts w:ascii="Cambria" w:hAnsi="Cambria"/>
        </w:rPr>
        <w:t>control</w:t>
      </w:r>
      <w:r w:rsidR="00D645A1">
        <w:rPr>
          <w:rFonts w:ascii="Cambria" w:hAnsi="Cambria"/>
        </w:rPr>
        <w:t>, instead of focusing too much on external dangers, such as media</w:t>
      </w:r>
      <w:r w:rsidR="003B41F2">
        <w:rPr>
          <w:rFonts w:ascii="Cambria" w:hAnsi="Cambria"/>
        </w:rPr>
        <w:t xml:space="preserve"> or stranger danger</w:t>
      </w:r>
      <w:r w:rsidR="00D645A1">
        <w:rPr>
          <w:rFonts w:ascii="Cambria" w:hAnsi="Cambria"/>
        </w:rPr>
        <w:t xml:space="preserve">. </w:t>
      </w:r>
      <w:r w:rsidR="003823FF">
        <w:rPr>
          <w:rFonts w:ascii="Cambria" w:hAnsi="Cambria"/>
        </w:rPr>
        <w:t>Instead, parents should</w:t>
      </w:r>
      <w:r w:rsidR="003B41F2">
        <w:rPr>
          <w:rFonts w:ascii="Cambria" w:hAnsi="Cambria"/>
        </w:rPr>
        <w:t>:</w:t>
      </w:r>
    </w:p>
    <w:p w14:paraId="298EF592" w14:textId="44A5EC37" w:rsidR="001E4BFE" w:rsidRDefault="00DB5AAF" w:rsidP="00D645A1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>f</w:t>
      </w:r>
      <w:r w:rsidR="003823FF">
        <w:rPr>
          <w:rFonts w:ascii="Cambria" w:hAnsi="Cambria"/>
        </w:rPr>
        <w:t xml:space="preserve">ocus on </w:t>
      </w:r>
      <w:r w:rsidR="00D97896">
        <w:rPr>
          <w:rFonts w:ascii="Cambria" w:hAnsi="Cambria"/>
        </w:rPr>
        <w:t>w</w:t>
      </w:r>
      <w:r w:rsidR="001E4BFE">
        <w:rPr>
          <w:rFonts w:ascii="Cambria" w:hAnsi="Cambria"/>
        </w:rPr>
        <w:t xml:space="preserve">hat we </w:t>
      </w:r>
      <w:r w:rsidR="00D97896">
        <w:rPr>
          <w:rFonts w:ascii="Cambria" w:hAnsi="Cambria"/>
        </w:rPr>
        <w:t xml:space="preserve">do/do not </w:t>
      </w:r>
      <w:r w:rsidR="001E4BFE">
        <w:rPr>
          <w:rFonts w:ascii="Cambria" w:hAnsi="Cambria"/>
        </w:rPr>
        <w:t>say, what we model</w:t>
      </w:r>
    </w:p>
    <w:p w14:paraId="3F902CF9" w14:textId="0D09CDBB" w:rsidR="001E4BFE" w:rsidRDefault="00DB5AAF" w:rsidP="00D645A1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1E4BFE">
        <w:rPr>
          <w:rFonts w:ascii="Cambria" w:hAnsi="Cambria"/>
        </w:rPr>
        <w:t>einforc</w:t>
      </w:r>
      <w:r w:rsidR="003823FF">
        <w:rPr>
          <w:rFonts w:ascii="Cambria" w:hAnsi="Cambria"/>
        </w:rPr>
        <w:t>e</w:t>
      </w:r>
      <w:r w:rsidR="001E4BFE">
        <w:rPr>
          <w:rFonts w:ascii="Cambria" w:hAnsi="Cambria"/>
        </w:rPr>
        <w:t xml:space="preserve"> </w:t>
      </w:r>
      <w:r w:rsidR="00D97896">
        <w:rPr>
          <w:rFonts w:ascii="Cambria" w:hAnsi="Cambria"/>
        </w:rPr>
        <w:t xml:space="preserve">a child’s </w:t>
      </w:r>
      <w:r w:rsidR="001E4BFE">
        <w:rPr>
          <w:rFonts w:ascii="Cambria" w:hAnsi="Cambria"/>
        </w:rPr>
        <w:t>bes</w:t>
      </w:r>
      <w:r w:rsidR="00E127E2">
        <w:rPr>
          <w:rFonts w:ascii="Cambria" w:hAnsi="Cambria"/>
        </w:rPr>
        <w:t>t,</w:t>
      </w:r>
      <w:r w:rsidR="001E4BFE">
        <w:rPr>
          <w:rFonts w:ascii="Cambria" w:hAnsi="Cambria"/>
        </w:rPr>
        <w:t xml:space="preserve"> genuine</w:t>
      </w:r>
      <w:r w:rsidR="00E127E2">
        <w:rPr>
          <w:rFonts w:ascii="Cambria" w:hAnsi="Cambria"/>
        </w:rPr>
        <w:t>,</w:t>
      </w:r>
      <w:r w:rsidR="001E4BFE">
        <w:rPr>
          <w:rFonts w:ascii="Cambria" w:hAnsi="Cambria"/>
        </w:rPr>
        <w:t xml:space="preserve"> whole self</w:t>
      </w:r>
    </w:p>
    <w:p w14:paraId="6A111530" w14:textId="722643C5" w:rsidR="001E4BFE" w:rsidRDefault="00DB5AAF" w:rsidP="00D645A1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="001E4BFE">
        <w:rPr>
          <w:rFonts w:ascii="Cambria" w:hAnsi="Cambria"/>
        </w:rPr>
        <w:t>ee and celebrat</w:t>
      </w:r>
      <w:r w:rsidR="003823FF">
        <w:rPr>
          <w:rFonts w:ascii="Cambria" w:hAnsi="Cambria"/>
        </w:rPr>
        <w:t>e</w:t>
      </w:r>
      <w:r w:rsidR="001E4BFE">
        <w:rPr>
          <w:rFonts w:ascii="Cambria" w:hAnsi="Cambria"/>
        </w:rPr>
        <w:t xml:space="preserve"> who </w:t>
      </w:r>
      <w:r w:rsidR="003823FF">
        <w:rPr>
          <w:rFonts w:ascii="Cambria" w:hAnsi="Cambria"/>
        </w:rPr>
        <w:t>the</w:t>
      </w:r>
      <w:r w:rsidR="00D97896">
        <w:rPr>
          <w:rFonts w:ascii="Cambria" w:hAnsi="Cambria"/>
        </w:rPr>
        <w:t xml:space="preserve"> child is</w:t>
      </w:r>
    </w:p>
    <w:p w14:paraId="0E7F671C" w14:textId="03BBBD95" w:rsidR="00055A6C" w:rsidRDefault="00D97896" w:rsidP="00E127E2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Parents can get </w:t>
      </w:r>
      <w:r w:rsidR="0053470A">
        <w:rPr>
          <w:rFonts w:ascii="Cambria" w:hAnsi="Cambria"/>
        </w:rPr>
        <w:t xml:space="preserve">caught up in </w:t>
      </w:r>
      <w:r>
        <w:rPr>
          <w:rFonts w:ascii="Cambria" w:hAnsi="Cambria"/>
        </w:rPr>
        <w:t xml:space="preserve">cultural </w:t>
      </w:r>
      <w:r w:rsidR="0053470A">
        <w:rPr>
          <w:rFonts w:ascii="Cambria" w:hAnsi="Cambria"/>
        </w:rPr>
        <w:t>competitiveness and pressure</w:t>
      </w:r>
      <w:r>
        <w:rPr>
          <w:rFonts w:ascii="Cambria" w:hAnsi="Cambria"/>
        </w:rPr>
        <w:t xml:space="preserve"> </w:t>
      </w:r>
      <w:r w:rsidR="0053470A">
        <w:rPr>
          <w:rFonts w:ascii="Cambria" w:hAnsi="Cambria"/>
        </w:rPr>
        <w:t xml:space="preserve">(particularly in </w:t>
      </w:r>
      <w:r w:rsidR="0053470A" w:rsidRPr="0053470A">
        <w:rPr>
          <w:rFonts w:ascii="Cambria" w:hAnsi="Cambria"/>
          <w:i/>
          <w:iCs/>
        </w:rPr>
        <w:t>Miss Representation</w:t>
      </w:r>
      <w:r w:rsidR="0053470A">
        <w:rPr>
          <w:rFonts w:ascii="Cambria" w:hAnsi="Cambria"/>
        </w:rPr>
        <w:t xml:space="preserve">). </w:t>
      </w:r>
      <w:r w:rsidR="00055A6C">
        <w:rPr>
          <w:rFonts w:ascii="Cambria" w:hAnsi="Cambria"/>
        </w:rPr>
        <w:t>Why not “opt out”</w:t>
      </w:r>
      <w:r w:rsidR="00E127E2">
        <w:rPr>
          <w:rFonts w:ascii="Cambria" w:hAnsi="Cambria"/>
        </w:rPr>
        <w:t>?</w:t>
      </w:r>
    </w:p>
    <w:p w14:paraId="559CE54F" w14:textId="1F8F141C" w:rsidR="00055A6C" w:rsidRPr="003B41F2" w:rsidRDefault="00055A6C" w:rsidP="00305E4E">
      <w:pPr>
        <w:pStyle w:val="ListParagraph"/>
        <w:numPr>
          <w:ilvl w:val="2"/>
          <w:numId w:val="9"/>
        </w:numPr>
        <w:rPr>
          <w:rFonts w:ascii="Cambria" w:hAnsi="Cambria"/>
        </w:rPr>
      </w:pPr>
      <w:r w:rsidRPr="003B41F2">
        <w:rPr>
          <w:rFonts w:ascii="Cambria" w:hAnsi="Cambria"/>
        </w:rPr>
        <w:t xml:space="preserve">Mental health experts say the popular crowd is not </w:t>
      </w:r>
      <w:r w:rsidR="0053470A" w:rsidRPr="003B41F2">
        <w:rPr>
          <w:rFonts w:ascii="Cambria" w:hAnsi="Cambria"/>
        </w:rPr>
        <w:t xml:space="preserve">a good </w:t>
      </w:r>
      <w:r w:rsidRPr="003B41F2">
        <w:rPr>
          <w:rFonts w:ascii="Cambria" w:hAnsi="Cambria"/>
        </w:rPr>
        <w:t>place to be</w:t>
      </w:r>
      <w:r w:rsidR="003B41F2" w:rsidRPr="003B41F2">
        <w:rPr>
          <w:rFonts w:ascii="Cambria" w:hAnsi="Cambria"/>
        </w:rPr>
        <w:t xml:space="preserve"> and children should not </w:t>
      </w:r>
      <w:r w:rsidRPr="003B41F2">
        <w:rPr>
          <w:rFonts w:ascii="Cambria" w:hAnsi="Cambria"/>
        </w:rPr>
        <w:t xml:space="preserve">give in to the need to </w:t>
      </w:r>
      <w:r w:rsidR="005E15D9">
        <w:rPr>
          <w:rFonts w:ascii="Cambria" w:hAnsi="Cambria"/>
        </w:rPr>
        <w:t>create a</w:t>
      </w:r>
      <w:r w:rsidRPr="003B41F2">
        <w:rPr>
          <w:rFonts w:ascii="Cambria" w:hAnsi="Cambria"/>
        </w:rPr>
        <w:t xml:space="preserve"> perfect image. </w:t>
      </w:r>
    </w:p>
    <w:p w14:paraId="143B8EFF" w14:textId="5DC4E8DC" w:rsidR="00055A6C" w:rsidRDefault="00055A6C" w:rsidP="008C08EE">
      <w:pPr>
        <w:pStyle w:val="ListParagraph"/>
        <w:numPr>
          <w:ilvl w:val="2"/>
          <w:numId w:val="9"/>
        </w:numPr>
        <w:rPr>
          <w:rFonts w:ascii="Cambria" w:hAnsi="Cambria"/>
        </w:rPr>
      </w:pPr>
      <w:r w:rsidRPr="0053470A">
        <w:rPr>
          <w:rFonts w:ascii="Cambria" w:hAnsi="Cambria"/>
        </w:rPr>
        <w:lastRenderedPageBreak/>
        <w:t xml:space="preserve">Parents celebrate the very things that </w:t>
      </w:r>
      <w:r w:rsidR="003B41F2">
        <w:rPr>
          <w:rFonts w:ascii="Cambria" w:hAnsi="Cambria"/>
        </w:rPr>
        <w:t>they</w:t>
      </w:r>
      <w:r w:rsidRPr="0053470A">
        <w:rPr>
          <w:rFonts w:ascii="Cambria" w:hAnsi="Cambria"/>
        </w:rPr>
        <w:t xml:space="preserve"> critique</w:t>
      </w:r>
      <w:r w:rsidR="0053470A" w:rsidRPr="0053470A">
        <w:rPr>
          <w:rFonts w:ascii="Cambria" w:hAnsi="Cambria"/>
        </w:rPr>
        <w:t xml:space="preserve">, because they can be the key to </w:t>
      </w:r>
      <w:r w:rsidRPr="0053470A">
        <w:rPr>
          <w:rFonts w:ascii="Cambria" w:hAnsi="Cambria"/>
        </w:rPr>
        <w:t>social success – being a winner</w:t>
      </w:r>
      <w:r w:rsidR="003B41F2">
        <w:rPr>
          <w:rFonts w:ascii="Cambria" w:hAnsi="Cambria"/>
        </w:rPr>
        <w:t xml:space="preserve"> and/or popular</w:t>
      </w:r>
      <w:r w:rsidRPr="0053470A">
        <w:rPr>
          <w:rFonts w:ascii="Cambria" w:hAnsi="Cambria"/>
        </w:rPr>
        <w:t xml:space="preserve">. </w:t>
      </w:r>
    </w:p>
    <w:p w14:paraId="66263110" w14:textId="77777777" w:rsidR="003B41F2" w:rsidRPr="003B41F2" w:rsidRDefault="003B41F2" w:rsidP="003B41F2">
      <w:pPr>
        <w:ind w:left="1800"/>
        <w:rPr>
          <w:rFonts w:ascii="Cambria" w:hAnsi="Cambria"/>
        </w:rPr>
      </w:pPr>
    </w:p>
    <w:p w14:paraId="237BE137" w14:textId="2E274810" w:rsidR="00055A6C" w:rsidRPr="0053470A" w:rsidRDefault="00E127E2" w:rsidP="003B41F2">
      <w:pPr>
        <w:pStyle w:val="ListParagraph"/>
        <w:numPr>
          <w:ilvl w:val="0"/>
          <w:numId w:val="9"/>
        </w:numPr>
        <w:rPr>
          <w:rFonts w:ascii="Cambria" w:hAnsi="Cambria"/>
          <w:i/>
          <w:iCs/>
        </w:rPr>
      </w:pPr>
      <w:r w:rsidRPr="0053470A">
        <w:rPr>
          <w:rFonts w:ascii="Cambria" w:hAnsi="Cambria"/>
          <w:i/>
          <w:iCs/>
        </w:rPr>
        <w:t>The Mask We Live In</w:t>
      </w:r>
    </w:p>
    <w:p w14:paraId="1B4E6877" w14:textId="2DED0744" w:rsidR="00055A6C" w:rsidRDefault="0053470A" w:rsidP="003B41F2">
      <w:pPr>
        <w:pStyle w:val="ListParagraph"/>
        <w:numPr>
          <w:ilvl w:val="1"/>
          <w:numId w:val="9"/>
        </w:numPr>
        <w:rPr>
          <w:rFonts w:ascii="Cambria" w:hAnsi="Cambria"/>
        </w:rPr>
      </w:pPr>
      <w:r w:rsidRPr="0053470A">
        <w:rPr>
          <w:rFonts w:ascii="Cambria" w:hAnsi="Cambria"/>
        </w:rPr>
        <w:t>Th</w:t>
      </w:r>
      <w:r>
        <w:rPr>
          <w:rFonts w:ascii="Cambria" w:hAnsi="Cambria"/>
        </w:rPr>
        <w:t>e</w:t>
      </w:r>
      <w:r w:rsidRPr="0053470A">
        <w:rPr>
          <w:rFonts w:ascii="Cambria" w:hAnsi="Cambria"/>
        </w:rPr>
        <w:t xml:space="preserve"> </w:t>
      </w:r>
      <w:r w:rsidR="005E15D9">
        <w:rPr>
          <w:rFonts w:ascii="Cambria" w:hAnsi="Cambria"/>
        </w:rPr>
        <w:t>documentary</w:t>
      </w:r>
      <w:r w:rsidRPr="0053470A">
        <w:rPr>
          <w:rFonts w:ascii="Cambria" w:hAnsi="Cambria"/>
        </w:rPr>
        <w:t xml:space="preserve"> portrays </w:t>
      </w:r>
      <w:r w:rsidR="00055A6C" w:rsidRPr="0053470A">
        <w:rPr>
          <w:rFonts w:ascii="Cambria" w:hAnsi="Cambria"/>
        </w:rPr>
        <w:t>generalizations about boys and men</w:t>
      </w:r>
      <w:r w:rsidRPr="0053470A">
        <w:rPr>
          <w:rFonts w:ascii="Cambria" w:hAnsi="Cambria"/>
        </w:rPr>
        <w:t xml:space="preserve"> with interviews with young men</w:t>
      </w:r>
      <w:r w:rsidR="00055A6C" w:rsidRPr="0053470A">
        <w:rPr>
          <w:rFonts w:ascii="Cambria" w:hAnsi="Cambria"/>
        </w:rPr>
        <w:t xml:space="preserve"> </w:t>
      </w:r>
      <w:r w:rsidRPr="0053470A">
        <w:rPr>
          <w:rFonts w:ascii="Cambria" w:hAnsi="Cambria"/>
        </w:rPr>
        <w:t>in</w:t>
      </w:r>
      <w:r w:rsidR="00055A6C" w:rsidRPr="0053470A">
        <w:rPr>
          <w:rFonts w:ascii="Cambria" w:hAnsi="Cambria"/>
        </w:rPr>
        <w:t xml:space="preserve"> the extremes</w:t>
      </w:r>
      <w:r>
        <w:rPr>
          <w:rFonts w:ascii="Cambria" w:hAnsi="Cambria"/>
        </w:rPr>
        <w:t>.</w:t>
      </w:r>
    </w:p>
    <w:p w14:paraId="6D08BCAD" w14:textId="1393CEC4" w:rsidR="00055A6C" w:rsidRDefault="0053470A" w:rsidP="003B41F2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>We should think about u</w:t>
      </w:r>
      <w:r w:rsidR="00055A6C">
        <w:rPr>
          <w:rFonts w:ascii="Cambria" w:hAnsi="Cambria"/>
        </w:rPr>
        <w:t>nderlying themes that go beyond repre</w:t>
      </w:r>
      <w:r w:rsidR="00E127E2">
        <w:rPr>
          <w:rFonts w:ascii="Cambria" w:hAnsi="Cambria"/>
        </w:rPr>
        <w:t>se</w:t>
      </w:r>
      <w:r w:rsidR="00055A6C">
        <w:rPr>
          <w:rFonts w:ascii="Cambria" w:hAnsi="Cambria"/>
        </w:rPr>
        <w:t>ntation</w:t>
      </w:r>
      <w:r>
        <w:rPr>
          <w:rFonts w:ascii="Cambria" w:hAnsi="Cambria"/>
        </w:rPr>
        <w:t>s</w:t>
      </w:r>
      <w:r w:rsidR="00055A6C">
        <w:rPr>
          <w:rFonts w:ascii="Cambria" w:hAnsi="Cambria"/>
        </w:rPr>
        <w:t xml:space="preserve"> and media </w:t>
      </w:r>
      <w:r>
        <w:rPr>
          <w:rFonts w:ascii="Cambria" w:hAnsi="Cambria"/>
        </w:rPr>
        <w:t>critiques</w:t>
      </w:r>
      <w:r w:rsidR="003B41F2">
        <w:rPr>
          <w:rFonts w:ascii="Cambria" w:hAnsi="Cambria"/>
        </w:rPr>
        <w:t>, such as</w:t>
      </w:r>
    </w:p>
    <w:p w14:paraId="2EFE1A13" w14:textId="21C9639F" w:rsidR="00055A6C" w:rsidRDefault="005E15D9" w:rsidP="003B41F2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>w</w:t>
      </w:r>
      <w:r w:rsidR="00055A6C">
        <w:rPr>
          <w:rFonts w:ascii="Cambria" w:hAnsi="Cambria"/>
        </w:rPr>
        <w:t>hat WE are doing</w:t>
      </w:r>
      <w:r w:rsidR="003B41F2">
        <w:rPr>
          <w:rFonts w:ascii="Cambria" w:hAnsi="Cambria"/>
        </w:rPr>
        <w:t>,</w:t>
      </w:r>
    </w:p>
    <w:p w14:paraId="5E941958" w14:textId="79329272" w:rsidR="00055A6C" w:rsidRDefault="005E15D9" w:rsidP="003B41F2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>w</w:t>
      </w:r>
      <w:r w:rsidR="00055A6C">
        <w:rPr>
          <w:rFonts w:ascii="Cambria" w:hAnsi="Cambria"/>
        </w:rPr>
        <w:t xml:space="preserve">hat </w:t>
      </w:r>
      <w:r w:rsidR="003B41F2">
        <w:rPr>
          <w:rFonts w:ascii="Cambria" w:hAnsi="Cambria"/>
        </w:rPr>
        <w:t>our</w:t>
      </w:r>
      <w:r w:rsidR="00055A6C">
        <w:rPr>
          <w:rFonts w:ascii="Cambria" w:hAnsi="Cambria"/>
        </w:rPr>
        <w:t xml:space="preserve"> </w:t>
      </w:r>
      <w:r w:rsidR="003B41F2">
        <w:rPr>
          <w:rFonts w:ascii="Cambria" w:hAnsi="Cambria"/>
        </w:rPr>
        <w:t>SCHOOLS</w:t>
      </w:r>
      <w:r w:rsidR="00055A6C">
        <w:rPr>
          <w:rFonts w:ascii="Cambria" w:hAnsi="Cambria"/>
        </w:rPr>
        <w:t xml:space="preserve"> are doing</w:t>
      </w:r>
      <w:r w:rsidR="003B41F2">
        <w:rPr>
          <w:rFonts w:ascii="Cambria" w:hAnsi="Cambria"/>
        </w:rPr>
        <w:t>,</w:t>
      </w:r>
    </w:p>
    <w:p w14:paraId="14E0F008" w14:textId="56759BC0" w:rsidR="00055A6C" w:rsidRDefault="005E15D9" w:rsidP="003B41F2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>w</w:t>
      </w:r>
      <w:r w:rsidR="00055A6C">
        <w:rPr>
          <w:rFonts w:ascii="Cambria" w:hAnsi="Cambria"/>
        </w:rPr>
        <w:t xml:space="preserve">hat is going on in </w:t>
      </w:r>
      <w:r w:rsidR="003B41F2">
        <w:rPr>
          <w:rFonts w:ascii="Cambria" w:hAnsi="Cambria"/>
        </w:rPr>
        <w:t>our</w:t>
      </w:r>
      <w:r w:rsidR="00055A6C">
        <w:rPr>
          <w:rFonts w:ascii="Cambria" w:hAnsi="Cambria"/>
        </w:rPr>
        <w:t xml:space="preserve"> </w:t>
      </w:r>
      <w:r w:rsidR="0053470A">
        <w:rPr>
          <w:rFonts w:ascii="Cambria" w:hAnsi="Cambria"/>
        </w:rPr>
        <w:t>world</w:t>
      </w:r>
      <w:r w:rsidR="003B41F2">
        <w:rPr>
          <w:rFonts w:ascii="Cambria" w:hAnsi="Cambria"/>
        </w:rPr>
        <w:t>.</w:t>
      </w:r>
    </w:p>
    <w:p w14:paraId="5368FCD1" w14:textId="0266EA7C" w:rsidR="00055A6C" w:rsidRDefault="00DB5AAF" w:rsidP="003B41F2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>An interviewee in the film</w:t>
      </w:r>
      <w:r w:rsidR="0053470A">
        <w:rPr>
          <w:rFonts w:ascii="Cambria" w:hAnsi="Cambria"/>
        </w:rPr>
        <w:t xml:space="preserve"> summed up </w:t>
      </w:r>
      <w:r w:rsidR="00991AFE">
        <w:rPr>
          <w:rFonts w:ascii="Cambria" w:hAnsi="Cambria"/>
        </w:rPr>
        <w:t xml:space="preserve">the real danger </w:t>
      </w:r>
      <w:r w:rsidR="0053470A">
        <w:rPr>
          <w:rFonts w:ascii="Cambria" w:hAnsi="Cambria"/>
        </w:rPr>
        <w:t>with</w:t>
      </w:r>
      <w:r w:rsidR="00991AFE">
        <w:rPr>
          <w:rFonts w:ascii="Cambria" w:hAnsi="Cambria"/>
        </w:rPr>
        <w:t xml:space="preserve"> the line</w:t>
      </w:r>
      <w:r w:rsidR="0053470A">
        <w:rPr>
          <w:rFonts w:ascii="Cambria" w:hAnsi="Cambria"/>
        </w:rPr>
        <w:t xml:space="preserve"> “</w:t>
      </w:r>
      <w:r w:rsidR="00991AFE">
        <w:rPr>
          <w:rFonts w:ascii="Cambria" w:hAnsi="Cambria"/>
        </w:rPr>
        <w:t>In our win</w:t>
      </w:r>
      <w:r w:rsidR="003B41F2">
        <w:rPr>
          <w:rFonts w:ascii="Cambria" w:hAnsi="Cambria"/>
        </w:rPr>
        <w:t>-at-</w:t>
      </w:r>
      <w:r w:rsidR="00991AFE">
        <w:rPr>
          <w:rFonts w:ascii="Cambria" w:hAnsi="Cambria"/>
        </w:rPr>
        <w:t>all</w:t>
      </w:r>
      <w:r w:rsidR="003B41F2">
        <w:rPr>
          <w:rFonts w:ascii="Cambria" w:hAnsi="Cambria"/>
        </w:rPr>
        <w:t>-</w:t>
      </w:r>
      <w:r w:rsidR="00991AFE">
        <w:rPr>
          <w:rFonts w:ascii="Cambria" w:hAnsi="Cambria"/>
        </w:rPr>
        <w:t xml:space="preserve">cost structure, it’s </w:t>
      </w:r>
      <w:r w:rsidR="00055A6C">
        <w:rPr>
          <w:rFonts w:ascii="Cambria" w:hAnsi="Cambria"/>
        </w:rPr>
        <w:t>strictly about the win at the expense of character development</w:t>
      </w:r>
      <w:r w:rsidR="00991AFE">
        <w:rPr>
          <w:rFonts w:ascii="Cambria" w:hAnsi="Cambria"/>
        </w:rPr>
        <w:t xml:space="preserve">.”  </w:t>
      </w:r>
    </w:p>
    <w:p w14:paraId="13AE32C1" w14:textId="4796B80B" w:rsidR="00055A6C" w:rsidRDefault="00991AFE" w:rsidP="003B41F2">
      <w:pPr>
        <w:pStyle w:val="ListParagraph"/>
        <w:numPr>
          <w:ilvl w:val="2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The need to be #1 causes significant unhappiness, and the </w:t>
      </w:r>
      <w:r w:rsidR="003B41F2">
        <w:rPr>
          <w:rFonts w:ascii="Cambria" w:hAnsi="Cambria"/>
        </w:rPr>
        <w:t>subsequent</w:t>
      </w:r>
      <w:r>
        <w:rPr>
          <w:rFonts w:ascii="Cambria" w:hAnsi="Cambria"/>
        </w:rPr>
        <w:t xml:space="preserve"> issues of drugs and alcohol, especially </w:t>
      </w:r>
      <w:r w:rsidR="003B41F2">
        <w:rPr>
          <w:rFonts w:ascii="Cambria" w:hAnsi="Cambria"/>
        </w:rPr>
        <w:t xml:space="preserve">prevalent </w:t>
      </w:r>
      <w:r>
        <w:rPr>
          <w:rFonts w:ascii="Cambria" w:hAnsi="Cambria"/>
        </w:rPr>
        <w:t>among the u</w:t>
      </w:r>
      <w:r w:rsidR="00055A6C">
        <w:rPr>
          <w:rFonts w:ascii="Cambria" w:hAnsi="Cambria"/>
        </w:rPr>
        <w:t xml:space="preserve">pper middle class in </w:t>
      </w:r>
      <w:r>
        <w:rPr>
          <w:rFonts w:ascii="Cambria" w:hAnsi="Cambria"/>
        </w:rPr>
        <w:t>compar</w:t>
      </w:r>
      <w:r w:rsidR="00DB5AAF">
        <w:rPr>
          <w:rFonts w:ascii="Cambria" w:hAnsi="Cambria"/>
        </w:rPr>
        <w:t>ison</w:t>
      </w:r>
      <w:r>
        <w:rPr>
          <w:rFonts w:ascii="Cambria" w:hAnsi="Cambria"/>
        </w:rPr>
        <w:t xml:space="preserve"> to </w:t>
      </w:r>
      <w:r w:rsidR="00055A6C">
        <w:rPr>
          <w:rFonts w:ascii="Cambria" w:hAnsi="Cambria"/>
        </w:rPr>
        <w:t>other socioeconomic classes</w:t>
      </w:r>
      <w:r>
        <w:rPr>
          <w:rFonts w:ascii="Cambria" w:hAnsi="Cambria"/>
        </w:rPr>
        <w:t>.</w:t>
      </w:r>
    </w:p>
    <w:p w14:paraId="69C5FFD2" w14:textId="77777777" w:rsidR="00E127E2" w:rsidRDefault="00E127E2" w:rsidP="00D376AE">
      <w:pPr>
        <w:rPr>
          <w:rFonts w:ascii="Cambria" w:hAnsi="Cambria"/>
        </w:rPr>
      </w:pPr>
    </w:p>
    <w:p w14:paraId="078A8F81" w14:textId="48409864" w:rsidR="00E127E2" w:rsidRPr="00991AFE" w:rsidRDefault="000964CE" w:rsidP="00EB3DFD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Generations of parents have had fears surrounding child development.</w:t>
      </w:r>
      <w:r w:rsidR="0056548A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="0056548A">
        <w:rPr>
          <w:rFonts w:ascii="Cambria" w:hAnsi="Cambria"/>
        </w:rPr>
        <w:t xml:space="preserve">xternal dangers </w:t>
      </w:r>
      <w:r>
        <w:rPr>
          <w:rFonts w:ascii="Cambria" w:hAnsi="Cambria"/>
        </w:rPr>
        <w:t xml:space="preserve">can </w:t>
      </w:r>
      <w:r w:rsidR="0056548A">
        <w:rPr>
          <w:rFonts w:ascii="Cambria" w:hAnsi="Cambria"/>
        </w:rPr>
        <w:t xml:space="preserve">distract parents from what is actually </w:t>
      </w:r>
      <w:r w:rsidR="00EB3DFD">
        <w:rPr>
          <w:rFonts w:ascii="Cambria" w:hAnsi="Cambria"/>
        </w:rPr>
        <w:t>happening</w:t>
      </w:r>
      <w:r w:rsidR="0056548A">
        <w:rPr>
          <w:rFonts w:ascii="Cambria" w:hAnsi="Cambria"/>
        </w:rPr>
        <w:t>.</w:t>
      </w:r>
    </w:p>
    <w:p w14:paraId="43BB704D" w14:textId="77777777" w:rsidR="00B859DA" w:rsidRDefault="0056548A" w:rsidP="00EB3DFD">
      <w:pPr>
        <w:pStyle w:val="ListParagraph"/>
        <w:numPr>
          <w:ilvl w:val="1"/>
          <w:numId w:val="9"/>
        </w:numPr>
        <w:rPr>
          <w:rFonts w:ascii="Cambria" w:hAnsi="Cambria"/>
        </w:rPr>
      </w:pPr>
      <w:r w:rsidRPr="0056548A">
        <w:rPr>
          <w:rFonts w:ascii="Cambria" w:hAnsi="Cambria"/>
        </w:rPr>
        <w:t xml:space="preserve">Many of the external dangers are actually declining. </w:t>
      </w:r>
    </w:p>
    <w:p w14:paraId="48134E22" w14:textId="00BC17E5" w:rsidR="00E127E2" w:rsidRDefault="0056548A" w:rsidP="00EB3DFD">
      <w:pPr>
        <w:pStyle w:val="ListParagraph"/>
        <w:numPr>
          <w:ilvl w:val="1"/>
          <w:numId w:val="9"/>
        </w:numPr>
        <w:rPr>
          <w:rFonts w:ascii="Cambria" w:hAnsi="Cambria"/>
        </w:rPr>
      </w:pPr>
      <w:r w:rsidRPr="0056548A">
        <w:rPr>
          <w:rFonts w:ascii="Cambria" w:hAnsi="Cambria"/>
        </w:rPr>
        <w:t xml:space="preserve">There has been </w:t>
      </w:r>
      <w:r w:rsidR="000964CE">
        <w:rPr>
          <w:rFonts w:ascii="Cambria" w:hAnsi="Cambria"/>
        </w:rPr>
        <w:t>evidence of some societal progress</w:t>
      </w:r>
      <w:r w:rsidRPr="0056548A">
        <w:rPr>
          <w:rFonts w:ascii="Cambria" w:hAnsi="Cambria"/>
        </w:rPr>
        <w:t xml:space="preserve"> since the making of </w:t>
      </w:r>
      <w:r w:rsidR="00D376AE" w:rsidRPr="00B859DA">
        <w:rPr>
          <w:rFonts w:ascii="Cambria" w:hAnsi="Cambria"/>
          <w:i/>
          <w:iCs/>
        </w:rPr>
        <w:t xml:space="preserve">Miss </w:t>
      </w:r>
      <w:r w:rsidR="002263CA" w:rsidRPr="00B859DA">
        <w:rPr>
          <w:rFonts w:ascii="Cambria" w:hAnsi="Cambria"/>
          <w:i/>
          <w:iCs/>
        </w:rPr>
        <w:t>Representation</w:t>
      </w:r>
      <w:r w:rsidRPr="0056548A">
        <w:rPr>
          <w:rFonts w:ascii="Cambria" w:hAnsi="Cambria"/>
        </w:rPr>
        <w:t xml:space="preserve"> (2011), e.g., the </w:t>
      </w:r>
      <w:r w:rsidR="00EB3DFD">
        <w:rPr>
          <w:rFonts w:ascii="Cambria" w:hAnsi="Cambria"/>
        </w:rPr>
        <w:t>‘</w:t>
      </w:r>
      <w:r w:rsidR="00D376AE" w:rsidRPr="0056548A">
        <w:rPr>
          <w:rFonts w:ascii="Cambria" w:hAnsi="Cambria"/>
        </w:rPr>
        <w:t xml:space="preserve">Me </w:t>
      </w:r>
      <w:r w:rsidR="00E127E2" w:rsidRPr="0056548A">
        <w:rPr>
          <w:rFonts w:ascii="Cambria" w:hAnsi="Cambria"/>
        </w:rPr>
        <w:t>T</w:t>
      </w:r>
      <w:r w:rsidR="00D376AE" w:rsidRPr="0056548A">
        <w:rPr>
          <w:rFonts w:ascii="Cambria" w:hAnsi="Cambria"/>
        </w:rPr>
        <w:t>oo</w:t>
      </w:r>
      <w:r w:rsidR="00EB3DFD">
        <w:rPr>
          <w:rFonts w:ascii="Cambria" w:hAnsi="Cambria"/>
        </w:rPr>
        <w:t>’</w:t>
      </w:r>
      <w:r w:rsidR="00D376AE" w:rsidRPr="0056548A">
        <w:rPr>
          <w:rFonts w:ascii="Cambria" w:hAnsi="Cambria"/>
        </w:rPr>
        <w:t xml:space="preserve"> </w:t>
      </w:r>
      <w:r w:rsidRPr="0056548A">
        <w:rPr>
          <w:rFonts w:ascii="Cambria" w:hAnsi="Cambria"/>
        </w:rPr>
        <w:t xml:space="preserve">and </w:t>
      </w:r>
      <w:r w:rsidR="00EB3DFD">
        <w:rPr>
          <w:rFonts w:ascii="Cambria" w:hAnsi="Cambria"/>
        </w:rPr>
        <w:t>‘</w:t>
      </w:r>
      <w:r w:rsidRPr="0056548A">
        <w:rPr>
          <w:rFonts w:ascii="Cambria" w:hAnsi="Cambria"/>
        </w:rPr>
        <w:t>Times Up</w:t>
      </w:r>
      <w:r w:rsidR="00EB3DFD">
        <w:rPr>
          <w:rFonts w:ascii="Cambria" w:hAnsi="Cambria"/>
        </w:rPr>
        <w:t>’</w:t>
      </w:r>
      <w:r w:rsidRPr="0056548A">
        <w:rPr>
          <w:rFonts w:ascii="Cambria" w:hAnsi="Cambria"/>
        </w:rPr>
        <w:t xml:space="preserve"> </w:t>
      </w:r>
      <w:r w:rsidR="00D376AE" w:rsidRPr="0056548A">
        <w:rPr>
          <w:rFonts w:ascii="Cambria" w:hAnsi="Cambria"/>
        </w:rPr>
        <w:t>movement</w:t>
      </w:r>
      <w:r w:rsidRPr="0056548A">
        <w:rPr>
          <w:rFonts w:ascii="Cambria" w:hAnsi="Cambria"/>
        </w:rPr>
        <w:t>s</w:t>
      </w:r>
      <w:r w:rsidR="00D376AE" w:rsidRPr="0056548A">
        <w:rPr>
          <w:rFonts w:ascii="Cambria" w:hAnsi="Cambria"/>
        </w:rPr>
        <w:t xml:space="preserve">, </w:t>
      </w:r>
      <w:r w:rsidRPr="0056548A">
        <w:rPr>
          <w:rFonts w:ascii="Cambria" w:hAnsi="Cambria"/>
        </w:rPr>
        <w:t xml:space="preserve">new journalists, </w:t>
      </w:r>
      <w:r w:rsidR="00EB3DFD">
        <w:rPr>
          <w:rFonts w:ascii="Cambria" w:hAnsi="Cambria"/>
        </w:rPr>
        <w:t>and ‘</w:t>
      </w:r>
      <w:r w:rsidRPr="0056548A">
        <w:rPr>
          <w:rFonts w:ascii="Cambria" w:hAnsi="Cambria"/>
        </w:rPr>
        <w:t>OK Boomer</w:t>
      </w:r>
      <w:r w:rsidR="009016C8">
        <w:rPr>
          <w:rFonts w:ascii="Cambria" w:hAnsi="Cambria"/>
        </w:rPr>
        <w:t>.</w:t>
      </w:r>
      <w:r w:rsidR="00EB3DFD">
        <w:rPr>
          <w:rFonts w:ascii="Cambria" w:hAnsi="Cambria"/>
        </w:rPr>
        <w:t>’</w:t>
      </w:r>
      <w:r w:rsidR="009016C8">
        <w:rPr>
          <w:rFonts w:ascii="Cambria" w:hAnsi="Cambria"/>
        </w:rPr>
        <w:t xml:space="preserve"> </w:t>
      </w:r>
      <w:r w:rsidR="000964CE">
        <w:rPr>
          <w:rFonts w:ascii="Cambria" w:hAnsi="Cambria"/>
        </w:rPr>
        <w:t xml:space="preserve"> </w:t>
      </w:r>
      <w:r>
        <w:rPr>
          <w:rFonts w:ascii="Cambria" w:hAnsi="Cambria"/>
        </w:rPr>
        <w:t>A new generation</w:t>
      </w:r>
      <w:r w:rsidR="00D376AE" w:rsidRPr="0056548A">
        <w:rPr>
          <w:rFonts w:ascii="Cambria" w:hAnsi="Cambria"/>
        </w:rPr>
        <w:t xml:space="preserve"> of voices </w:t>
      </w:r>
      <w:r w:rsidR="009016C8">
        <w:rPr>
          <w:rFonts w:ascii="Cambria" w:hAnsi="Cambria"/>
        </w:rPr>
        <w:t>is</w:t>
      </w:r>
      <w:r>
        <w:rPr>
          <w:rFonts w:ascii="Cambria" w:hAnsi="Cambria"/>
        </w:rPr>
        <w:t xml:space="preserve"> </w:t>
      </w:r>
      <w:r w:rsidR="00D376AE" w:rsidRPr="0056548A">
        <w:rPr>
          <w:rFonts w:ascii="Cambria" w:hAnsi="Cambria"/>
        </w:rPr>
        <w:t>rising up to say</w:t>
      </w:r>
      <w:r w:rsidR="009016C8">
        <w:rPr>
          <w:rFonts w:ascii="Cambria" w:hAnsi="Cambria"/>
        </w:rPr>
        <w:t>,</w:t>
      </w:r>
      <w:r w:rsidR="00D376AE" w:rsidRPr="0056548A">
        <w:rPr>
          <w:rFonts w:ascii="Cambria" w:hAnsi="Cambria"/>
        </w:rPr>
        <w:t xml:space="preserve"> </w:t>
      </w:r>
      <w:r w:rsidR="00E127E2" w:rsidRPr="0056548A">
        <w:rPr>
          <w:rFonts w:ascii="Cambria" w:hAnsi="Cambria"/>
        </w:rPr>
        <w:t>“</w:t>
      </w:r>
      <w:r w:rsidR="009016C8">
        <w:rPr>
          <w:rFonts w:ascii="Cambria" w:hAnsi="Cambria"/>
        </w:rPr>
        <w:t>W</w:t>
      </w:r>
      <w:r w:rsidR="00D376AE" w:rsidRPr="0056548A">
        <w:rPr>
          <w:rFonts w:ascii="Cambria" w:hAnsi="Cambria"/>
        </w:rPr>
        <w:t>e won’t tolerate this.</w:t>
      </w:r>
      <w:r w:rsidR="00E127E2" w:rsidRPr="0056548A">
        <w:rPr>
          <w:rFonts w:ascii="Cambria" w:hAnsi="Cambria"/>
        </w:rPr>
        <w:t>”</w:t>
      </w:r>
    </w:p>
    <w:p w14:paraId="0DF4D2B7" w14:textId="77777777" w:rsidR="005E15D9" w:rsidRPr="0056548A" w:rsidRDefault="005E15D9" w:rsidP="005E15D9">
      <w:pPr>
        <w:pStyle w:val="ListParagraph"/>
        <w:ind w:left="1440"/>
        <w:rPr>
          <w:rFonts w:ascii="Cambria" w:hAnsi="Cambria"/>
        </w:rPr>
      </w:pPr>
    </w:p>
    <w:p w14:paraId="33B25931" w14:textId="1A7A9211" w:rsidR="00E127E2" w:rsidRPr="000964CE" w:rsidRDefault="005E15D9" w:rsidP="00D376AE">
      <w:pPr>
        <w:rPr>
          <w:rFonts w:ascii="Cambria" w:hAnsi="Cambria"/>
          <w:b/>
          <w:bCs/>
          <w:sz w:val="28"/>
          <w:szCs w:val="28"/>
          <w:u w:val="single"/>
        </w:rPr>
      </w:pPr>
      <w:r w:rsidRPr="000964CE">
        <w:rPr>
          <w:rFonts w:ascii="Cambria" w:hAnsi="Cambria"/>
          <w:b/>
          <w:bCs/>
          <w:sz w:val="28"/>
          <w:szCs w:val="28"/>
          <w:u w:val="single"/>
        </w:rPr>
        <w:t>Highlights from Q&amp;A</w:t>
      </w:r>
    </w:p>
    <w:p w14:paraId="2ADD509B" w14:textId="77777777" w:rsidR="00E127E2" w:rsidRDefault="00E127E2" w:rsidP="00D376AE">
      <w:pPr>
        <w:rPr>
          <w:rFonts w:ascii="Cambria" w:hAnsi="Cambria"/>
        </w:rPr>
      </w:pPr>
    </w:p>
    <w:p w14:paraId="1811E5E8" w14:textId="087D7024" w:rsidR="00D376AE" w:rsidRDefault="00D376AE" w:rsidP="00D376AE">
      <w:pPr>
        <w:rPr>
          <w:rFonts w:ascii="Cambria" w:hAnsi="Cambria"/>
        </w:rPr>
      </w:pPr>
      <w:r>
        <w:rPr>
          <w:rFonts w:ascii="Cambria" w:hAnsi="Cambria"/>
        </w:rPr>
        <w:t>Carla Taylor-Pla</w:t>
      </w:r>
      <w:r w:rsidR="000964CE">
        <w:rPr>
          <w:rFonts w:ascii="Cambria" w:hAnsi="Cambria"/>
        </w:rPr>
        <w:t xml:space="preserve"> of the PCW Board</w:t>
      </w:r>
      <w:r>
        <w:rPr>
          <w:rFonts w:ascii="Cambria" w:hAnsi="Cambria"/>
        </w:rPr>
        <w:t xml:space="preserve"> moderated </w:t>
      </w:r>
      <w:r w:rsidR="009016C8">
        <w:rPr>
          <w:rFonts w:ascii="Cambria" w:hAnsi="Cambria"/>
        </w:rPr>
        <w:t>a question and answer period following the discussion. Below are highlights.</w:t>
      </w:r>
    </w:p>
    <w:p w14:paraId="66E2E637" w14:textId="29A6B6FB" w:rsidR="00D376AE" w:rsidRDefault="00D376AE" w:rsidP="00D376AE">
      <w:pPr>
        <w:rPr>
          <w:rFonts w:ascii="Cambria" w:hAnsi="Cambria"/>
        </w:rPr>
      </w:pPr>
    </w:p>
    <w:p w14:paraId="5E2EAC9C" w14:textId="71103278" w:rsidR="00D376AE" w:rsidRDefault="009016C8" w:rsidP="00D376AE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O</w:t>
      </w:r>
      <w:r w:rsidR="00A17FB1">
        <w:rPr>
          <w:rFonts w:ascii="Cambria" w:hAnsi="Cambria"/>
        </w:rPr>
        <w:t>pt</w:t>
      </w:r>
      <w:r>
        <w:rPr>
          <w:rFonts w:ascii="Cambria" w:hAnsi="Cambria"/>
        </w:rPr>
        <w:t>ing</w:t>
      </w:r>
      <w:r w:rsidR="00A17FB1">
        <w:rPr>
          <w:rFonts w:ascii="Cambria" w:hAnsi="Cambria"/>
        </w:rPr>
        <w:t xml:space="preserve"> out</w:t>
      </w:r>
      <w:r>
        <w:rPr>
          <w:rFonts w:ascii="Cambria" w:hAnsi="Cambria"/>
        </w:rPr>
        <w:t xml:space="preserve"> is not always a realistic option, we see this particularly in the settings of college a</w:t>
      </w:r>
      <w:r w:rsidR="000964CE">
        <w:rPr>
          <w:rFonts w:ascii="Cambria" w:hAnsi="Cambria"/>
        </w:rPr>
        <w:t xml:space="preserve">dmission and academic pressure. </w:t>
      </w:r>
      <w:r>
        <w:rPr>
          <w:rFonts w:ascii="Cambria" w:hAnsi="Cambria"/>
        </w:rPr>
        <w:t xml:space="preserve">Achieving </w:t>
      </w:r>
      <w:r w:rsidR="00A17FB1">
        <w:rPr>
          <w:rFonts w:ascii="Cambria" w:hAnsi="Cambria"/>
        </w:rPr>
        <w:t>security and stability</w:t>
      </w:r>
      <w:r>
        <w:rPr>
          <w:rFonts w:ascii="Cambria" w:hAnsi="Cambria"/>
        </w:rPr>
        <w:t xml:space="preserve"> may not line up with parental preconceived visions</w:t>
      </w:r>
      <w:r w:rsidR="00F962AD">
        <w:rPr>
          <w:rFonts w:ascii="Cambria" w:hAnsi="Cambria"/>
        </w:rPr>
        <w:t xml:space="preserve"> of success</w:t>
      </w:r>
      <w:r w:rsidR="00A17FB1">
        <w:rPr>
          <w:rFonts w:ascii="Cambria" w:hAnsi="Cambria"/>
        </w:rPr>
        <w:t>.</w:t>
      </w:r>
    </w:p>
    <w:p w14:paraId="7C5D030D" w14:textId="21D35C28" w:rsidR="00D376AE" w:rsidRDefault="00E24165" w:rsidP="00D376AE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H</w:t>
      </w:r>
      <w:r w:rsidR="00D376AE">
        <w:rPr>
          <w:rFonts w:ascii="Cambria" w:hAnsi="Cambria"/>
        </w:rPr>
        <w:t xml:space="preserve">aving a narrow focus on </w:t>
      </w:r>
      <w:r w:rsidR="00F962AD">
        <w:rPr>
          <w:rFonts w:ascii="Cambria" w:hAnsi="Cambria"/>
        </w:rPr>
        <w:t>achievement</w:t>
      </w:r>
      <w:r>
        <w:rPr>
          <w:rFonts w:ascii="Cambria" w:hAnsi="Cambria"/>
        </w:rPr>
        <w:t xml:space="preserve">, e.g., </w:t>
      </w:r>
      <w:r w:rsidR="00D376AE">
        <w:rPr>
          <w:rFonts w:ascii="Cambria" w:hAnsi="Cambria"/>
        </w:rPr>
        <w:t>grades, leadership, extra-curricular activities</w:t>
      </w:r>
      <w:r>
        <w:rPr>
          <w:rFonts w:ascii="Cambria" w:hAnsi="Cambria"/>
        </w:rPr>
        <w:t xml:space="preserve">, </w:t>
      </w:r>
      <w:r w:rsidR="00D376AE">
        <w:rPr>
          <w:rFonts w:ascii="Cambria" w:hAnsi="Cambria"/>
        </w:rPr>
        <w:t xml:space="preserve">does not </w:t>
      </w:r>
      <w:r w:rsidR="000964CE">
        <w:rPr>
          <w:rFonts w:ascii="Cambria" w:hAnsi="Cambria"/>
        </w:rPr>
        <w:t xml:space="preserve">necessarily </w:t>
      </w:r>
      <w:r w:rsidR="00D376AE">
        <w:rPr>
          <w:rFonts w:ascii="Cambria" w:hAnsi="Cambria"/>
        </w:rPr>
        <w:t xml:space="preserve">lead to happiness. </w:t>
      </w:r>
      <w:r w:rsidR="009016C8">
        <w:rPr>
          <w:rFonts w:ascii="Cambria" w:hAnsi="Cambria"/>
        </w:rPr>
        <w:t>A goal is to</w:t>
      </w:r>
      <w:r>
        <w:rPr>
          <w:rFonts w:ascii="Cambria" w:hAnsi="Cambria"/>
        </w:rPr>
        <w:t xml:space="preserve"> raise secure, well-rounded children, </w:t>
      </w:r>
      <w:r w:rsidR="007D5FCE">
        <w:rPr>
          <w:rFonts w:ascii="Cambria" w:hAnsi="Cambria"/>
        </w:rPr>
        <w:t>but</w:t>
      </w:r>
      <w:r>
        <w:rPr>
          <w:rFonts w:ascii="Cambria" w:hAnsi="Cambria"/>
        </w:rPr>
        <w:t xml:space="preserve"> </w:t>
      </w:r>
      <w:r w:rsidR="009016C8">
        <w:rPr>
          <w:rFonts w:ascii="Cambria" w:hAnsi="Cambria"/>
        </w:rPr>
        <w:t xml:space="preserve">many </w:t>
      </w:r>
      <w:r>
        <w:rPr>
          <w:rFonts w:ascii="Cambria" w:hAnsi="Cambria"/>
        </w:rPr>
        <w:t>children are anxious, insecure, and competitive.</w:t>
      </w:r>
    </w:p>
    <w:p w14:paraId="3EF1FB04" w14:textId="5A8ED62C" w:rsidR="00D376AE" w:rsidRDefault="00E24165" w:rsidP="00D376AE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Balance </w:t>
      </w:r>
      <w:r w:rsidR="007D5FCE">
        <w:rPr>
          <w:rFonts w:ascii="Cambria" w:hAnsi="Cambria"/>
        </w:rPr>
        <w:t>achievement and happiness</w:t>
      </w:r>
      <w:r>
        <w:rPr>
          <w:rFonts w:ascii="Cambria" w:hAnsi="Cambria"/>
        </w:rPr>
        <w:t xml:space="preserve"> by l</w:t>
      </w:r>
      <w:r w:rsidR="00BE1DAF">
        <w:rPr>
          <w:rFonts w:ascii="Cambria" w:hAnsi="Cambria"/>
        </w:rPr>
        <w:t>isten</w:t>
      </w:r>
      <w:r>
        <w:rPr>
          <w:rFonts w:ascii="Cambria" w:hAnsi="Cambria"/>
        </w:rPr>
        <w:t>ing</w:t>
      </w:r>
      <w:r w:rsidR="00BE1DAF">
        <w:rPr>
          <w:rFonts w:ascii="Cambria" w:hAnsi="Cambria"/>
        </w:rPr>
        <w:t xml:space="preserve"> to </w:t>
      </w:r>
      <w:r w:rsidR="009016C8">
        <w:rPr>
          <w:rFonts w:ascii="Cambria" w:hAnsi="Cambria"/>
        </w:rPr>
        <w:t>children</w:t>
      </w:r>
      <w:r>
        <w:rPr>
          <w:rFonts w:ascii="Cambria" w:hAnsi="Cambria"/>
        </w:rPr>
        <w:t xml:space="preserve"> and en</w:t>
      </w:r>
      <w:r w:rsidR="0001431C">
        <w:rPr>
          <w:rFonts w:ascii="Cambria" w:hAnsi="Cambria"/>
        </w:rPr>
        <w:t>couragin</w:t>
      </w:r>
      <w:r>
        <w:rPr>
          <w:rFonts w:ascii="Cambria" w:hAnsi="Cambria"/>
        </w:rPr>
        <w:t>g them to be their best sel</w:t>
      </w:r>
      <w:r w:rsidR="007D5FCE">
        <w:rPr>
          <w:rFonts w:ascii="Cambria" w:hAnsi="Cambria"/>
        </w:rPr>
        <w:t>ves</w:t>
      </w:r>
      <w:r>
        <w:rPr>
          <w:rFonts w:ascii="Cambria" w:hAnsi="Cambria"/>
        </w:rPr>
        <w:t>.</w:t>
      </w:r>
      <w:r w:rsidR="002E3311">
        <w:rPr>
          <w:rFonts w:ascii="Cambria" w:hAnsi="Cambria"/>
        </w:rPr>
        <w:t xml:space="preserve"> Understand and adapt for </w:t>
      </w:r>
      <w:r w:rsidR="009016C8">
        <w:rPr>
          <w:rFonts w:ascii="Cambria" w:hAnsi="Cambria"/>
        </w:rPr>
        <w:t>each child’s</w:t>
      </w:r>
      <w:r w:rsidR="002E3311">
        <w:rPr>
          <w:rFonts w:ascii="Cambria" w:hAnsi="Cambria"/>
        </w:rPr>
        <w:t xml:space="preserve"> unique challenges.</w:t>
      </w:r>
    </w:p>
    <w:p w14:paraId="44F7DFFD" w14:textId="4E3F8B7B" w:rsidR="009016C8" w:rsidRDefault="009016C8" w:rsidP="009016C8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Gender is a spectrum. </w:t>
      </w:r>
      <w:r w:rsidR="000964CE">
        <w:rPr>
          <w:rFonts w:ascii="Cambria" w:hAnsi="Cambria"/>
        </w:rPr>
        <w:t>Try not to</w:t>
      </w:r>
      <w:r>
        <w:rPr>
          <w:rFonts w:ascii="Cambria" w:hAnsi="Cambria"/>
        </w:rPr>
        <w:t xml:space="preserve"> perpetuate the gender binary by listening</w:t>
      </w:r>
      <w:r w:rsidR="000964CE">
        <w:rPr>
          <w:rFonts w:ascii="Cambria" w:hAnsi="Cambria"/>
        </w:rPr>
        <w:t xml:space="preserve"> carefully</w:t>
      </w:r>
      <w:r>
        <w:rPr>
          <w:rFonts w:ascii="Cambria" w:hAnsi="Cambria"/>
        </w:rPr>
        <w:t xml:space="preserve"> and keeping an open mind.</w:t>
      </w:r>
    </w:p>
    <w:p w14:paraId="67BA51DC" w14:textId="623F4FCD" w:rsidR="009016C8" w:rsidRDefault="007D5FCE" w:rsidP="009016C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9016C8">
        <w:rPr>
          <w:rFonts w:ascii="Cambria" w:hAnsi="Cambria"/>
        </w:rPr>
        <w:t>Children</w:t>
      </w:r>
      <w:r w:rsidR="00BE1DAF" w:rsidRPr="009016C8">
        <w:rPr>
          <w:rFonts w:ascii="Cambria" w:hAnsi="Cambria"/>
        </w:rPr>
        <w:t xml:space="preserve"> </w:t>
      </w:r>
      <w:r w:rsidR="009016C8" w:rsidRPr="009016C8">
        <w:rPr>
          <w:rFonts w:ascii="Cambria" w:hAnsi="Cambria"/>
        </w:rPr>
        <w:t>will identify with who they</w:t>
      </w:r>
      <w:r w:rsidR="00BE1DAF" w:rsidRPr="009016C8">
        <w:rPr>
          <w:rFonts w:ascii="Cambria" w:hAnsi="Cambria"/>
        </w:rPr>
        <w:t xml:space="preserve"> </w:t>
      </w:r>
      <w:r w:rsidR="0066351C" w:rsidRPr="009016C8">
        <w:rPr>
          <w:rFonts w:ascii="Cambria" w:hAnsi="Cambria"/>
        </w:rPr>
        <w:t xml:space="preserve">authentically </w:t>
      </w:r>
      <w:r w:rsidR="00BE1DAF" w:rsidRPr="009016C8">
        <w:rPr>
          <w:rFonts w:ascii="Cambria" w:hAnsi="Cambria"/>
        </w:rPr>
        <w:t>a</w:t>
      </w:r>
      <w:r w:rsidR="0066351C" w:rsidRPr="009016C8">
        <w:rPr>
          <w:rFonts w:ascii="Cambria" w:hAnsi="Cambria"/>
        </w:rPr>
        <w:t xml:space="preserve">re, whether that is </w:t>
      </w:r>
      <w:r w:rsidR="009016C8" w:rsidRPr="009016C8">
        <w:rPr>
          <w:rFonts w:ascii="Cambria" w:hAnsi="Cambria"/>
        </w:rPr>
        <w:t xml:space="preserve">traditional or non-traditional, popular or non.  </w:t>
      </w:r>
      <w:r w:rsidR="00BE1DAF" w:rsidRPr="009016C8">
        <w:rPr>
          <w:rFonts w:ascii="Cambria" w:hAnsi="Cambria"/>
        </w:rPr>
        <w:t xml:space="preserve">They </w:t>
      </w:r>
      <w:r w:rsidRPr="009016C8">
        <w:rPr>
          <w:rFonts w:ascii="Cambria" w:hAnsi="Cambria"/>
        </w:rPr>
        <w:t>often</w:t>
      </w:r>
      <w:r w:rsidR="00BE1DAF" w:rsidRPr="009016C8">
        <w:rPr>
          <w:rFonts w:ascii="Cambria" w:hAnsi="Cambria"/>
        </w:rPr>
        <w:t xml:space="preserve"> try on some </w:t>
      </w:r>
      <w:r w:rsidR="00E127E2" w:rsidRPr="009016C8">
        <w:rPr>
          <w:rFonts w:ascii="Cambria" w:hAnsi="Cambria"/>
        </w:rPr>
        <w:t>identities</w:t>
      </w:r>
      <w:r w:rsidR="0066351C" w:rsidRPr="009016C8">
        <w:rPr>
          <w:rFonts w:ascii="Cambria" w:hAnsi="Cambria"/>
        </w:rPr>
        <w:t xml:space="preserve"> </w:t>
      </w:r>
      <w:r w:rsidR="0025245E" w:rsidRPr="009016C8">
        <w:rPr>
          <w:rFonts w:ascii="Cambria" w:hAnsi="Cambria"/>
        </w:rPr>
        <w:t>in order to figure out who they are</w:t>
      </w:r>
      <w:r w:rsidR="0066351C" w:rsidRPr="009016C8">
        <w:rPr>
          <w:rFonts w:ascii="Cambria" w:hAnsi="Cambria"/>
        </w:rPr>
        <w:t xml:space="preserve">. </w:t>
      </w:r>
      <w:r w:rsidRPr="009016C8">
        <w:rPr>
          <w:rFonts w:ascii="Cambria" w:hAnsi="Cambria"/>
        </w:rPr>
        <w:t>Parents</w:t>
      </w:r>
      <w:r w:rsidR="0066351C" w:rsidRPr="009016C8">
        <w:rPr>
          <w:rFonts w:ascii="Cambria" w:hAnsi="Cambria"/>
        </w:rPr>
        <w:t xml:space="preserve"> need to</w:t>
      </w:r>
      <w:r w:rsidR="000964CE">
        <w:rPr>
          <w:rFonts w:ascii="Cambria" w:hAnsi="Cambria"/>
        </w:rPr>
        <w:t xml:space="preserve"> reserve </w:t>
      </w:r>
      <w:r w:rsidR="0066351C" w:rsidRPr="009016C8">
        <w:rPr>
          <w:rFonts w:ascii="Cambria" w:hAnsi="Cambria"/>
        </w:rPr>
        <w:t xml:space="preserve">judgment and </w:t>
      </w:r>
      <w:r w:rsidR="000964CE">
        <w:rPr>
          <w:rFonts w:ascii="Cambria" w:hAnsi="Cambria"/>
        </w:rPr>
        <w:t xml:space="preserve">stay </w:t>
      </w:r>
      <w:r w:rsidR="0066351C" w:rsidRPr="009016C8">
        <w:rPr>
          <w:rFonts w:ascii="Cambria" w:hAnsi="Cambria"/>
        </w:rPr>
        <w:t>present</w:t>
      </w:r>
      <w:r w:rsidR="009016C8">
        <w:rPr>
          <w:rFonts w:ascii="Cambria" w:hAnsi="Cambria"/>
        </w:rPr>
        <w:t>.</w:t>
      </w:r>
    </w:p>
    <w:p w14:paraId="175F4DA6" w14:textId="524BDB93" w:rsidR="00872D13" w:rsidRPr="000964CE" w:rsidRDefault="0025245E" w:rsidP="000964C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9016C8">
        <w:rPr>
          <w:rFonts w:ascii="Cambria" w:hAnsi="Cambria"/>
        </w:rPr>
        <w:lastRenderedPageBreak/>
        <w:t xml:space="preserve">School culture is </w:t>
      </w:r>
      <w:r w:rsidR="007D5FCE" w:rsidRPr="009016C8">
        <w:rPr>
          <w:rFonts w:ascii="Cambria" w:hAnsi="Cambria"/>
        </w:rPr>
        <w:t>important</w:t>
      </w:r>
      <w:r w:rsidR="009016C8">
        <w:rPr>
          <w:rFonts w:ascii="Cambria" w:hAnsi="Cambria"/>
        </w:rPr>
        <w:t>. S</w:t>
      </w:r>
      <w:r w:rsidR="0066351C" w:rsidRPr="009016C8">
        <w:rPr>
          <w:rFonts w:ascii="Cambria" w:hAnsi="Cambria"/>
        </w:rPr>
        <w:t xml:space="preserve">chools can </w:t>
      </w:r>
      <w:r w:rsidRPr="009016C8">
        <w:rPr>
          <w:rFonts w:ascii="Cambria" w:hAnsi="Cambria"/>
        </w:rPr>
        <w:t>break up cliques</w:t>
      </w:r>
      <w:r w:rsidR="0066351C" w:rsidRPr="009016C8">
        <w:rPr>
          <w:rFonts w:ascii="Cambria" w:hAnsi="Cambria"/>
        </w:rPr>
        <w:t xml:space="preserve">, assign seating, </w:t>
      </w:r>
      <w:r w:rsidR="007D5FCE" w:rsidRPr="009016C8">
        <w:rPr>
          <w:rFonts w:ascii="Cambria" w:hAnsi="Cambria"/>
        </w:rPr>
        <w:t xml:space="preserve">and </w:t>
      </w:r>
      <w:r w:rsidR="0066351C" w:rsidRPr="009016C8">
        <w:rPr>
          <w:rFonts w:ascii="Cambria" w:hAnsi="Cambria"/>
        </w:rPr>
        <w:t xml:space="preserve">ensure everyone </w:t>
      </w:r>
      <w:r w:rsidR="007D5FCE" w:rsidRPr="009016C8">
        <w:rPr>
          <w:rFonts w:ascii="Cambria" w:hAnsi="Cambria"/>
        </w:rPr>
        <w:t xml:space="preserve">is </w:t>
      </w:r>
      <w:r w:rsidR="0066351C" w:rsidRPr="009016C8">
        <w:rPr>
          <w:rFonts w:ascii="Cambria" w:hAnsi="Cambria"/>
        </w:rPr>
        <w:t>treated the same.</w:t>
      </w:r>
      <w:r w:rsidR="000964CE">
        <w:rPr>
          <w:rFonts w:ascii="Cambria" w:hAnsi="Cambria"/>
        </w:rPr>
        <w:t xml:space="preserve"> </w:t>
      </w:r>
      <w:r w:rsidRPr="000964CE">
        <w:rPr>
          <w:rFonts w:ascii="Cambria" w:hAnsi="Cambria"/>
        </w:rPr>
        <w:t xml:space="preserve">Parents can help </w:t>
      </w:r>
      <w:r w:rsidR="007D5FCE" w:rsidRPr="000964CE">
        <w:rPr>
          <w:rFonts w:ascii="Cambria" w:hAnsi="Cambria"/>
        </w:rPr>
        <w:t>their children</w:t>
      </w:r>
      <w:r w:rsidRPr="000964CE">
        <w:rPr>
          <w:rFonts w:ascii="Cambria" w:hAnsi="Cambria"/>
        </w:rPr>
        <w:t xml:space="preserve"> show decency </w:t>
      </w:r>
      <w:r w:rsidR="0066351C" w:rsidRPr="000964CE">
        <w:rPr>
          <w:rFonts w:ascii="Cambria" w:hAnsi="Cambria"/>
        </w:rPr>
        <w:t>and inclusivity in small actions</w:t>
      </w:r>
      <w:r w:rsidR="000964CE">
        <w:rPr>
          <w:rFonts w:ascii="Cambria" w:hAnsi="Cambria"/>
        </w:rPr>
        <w:t>.</w:t>
      </w:r>
    </w:p>
    <w:p w14:paraId="0790205F" w14:textId="77777777" w:rsidR="000964CE" w:rsidRDefault="00872D13" w:rsidP="0025245E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72D13">
        <w:rPr>
          <w:rFonts w:ascii="Cambria" w:hAnsi="Cambria"/>
        </w:rPr>
        <w:t xml:space="preserve">The pandemic has created new challenges with academic instruction as well as social interaction that typically occurs in the school setting. </w:t>
      </w:r>
      <w:r w:rsidR="00CB335C" w:rsidRPr="00872D13">
        <w:rPr>
          <w:rFonts w:ascii="Cambria" w:hAnsi="Cambria"/>
        </w:rPr>
        <w:t xml:space="preserve">Some evidence has shown that the pandemic has made kids </w:t>
      </w:r>
      <w:r w:rsidR="0025245E" w:rsidRPr="00872D13">
        <w:rPr>
          <w:rFonts w:ascii="Cambria" w:hAnsi="Cambria"/>
        </w:rPr>
        <w:t xml:space="preserve">less anxious </w:t>
      </w:r>
      <w:r w:rsidR="00CB335C" w:rsidRPr="00872D13">
        <w:rPr>
          <w:rFonts w:ascii="Cambria" w:hAnsi="Cambria"/>
        </w:rPr>
        <w:t>due to</w:t>
      </w:r>
      <w:r>
        <w:rPr>
          <w:rFonts w:ascii="Cambria" w:hAnsi="Cambria"/>
        </w:rPr>
        <w:t>, for example,</w:t>
      </w:r>
      <w:r w:rsidR="00CB335C" w:rsidRPr="00872D1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fewer time demands, some </w:t>
      </w:r>
      <w:r w:rsidR="00CB335C" w:rsidRPr="00872D13">
        <w:rPr>
          <w:rFonts w:ascii="Cambria" w:hAnsi="Cambria"/>
        </w:rPr>
        <w:t xml:space="preserve">distance from </w:t>
      </w:r>
      <w:r w:rsidR="0025245E" w:rsidRPr="00872D13">
        <w:rPr>
          <w:rFonts w:ascii="Cambria" w:hAnsi="Cambria"/>
        </w:rPr>
        <w:t>toxic social environment</w:t>
      </w:r>
      <w:r w:rsidR="00CB335C" w:rsidRPr="00872D13">
        <w:rPr>
          <w:rFonts w:ascii="Cambria" w:hAnsi="Cambria"/>
        </w:rPr>
        <w:t>s, and opportunit</w:t>
      </w:r>
      <w:r>
        <w:rPr>
          <w:rFonts w:ascii="Cambria" w:hAnsi="Cambria"/>
        </w:rPr>
        <w:t>ies</w:t>
      </w:r>
      <w:r w:rsidR="00CB335C" w:rsidRPr="00872D13">
        <w:rPr>
          <w:rFonts w:ascii="Cambria" w:hAnsi="Cambria"/>
        </w:rPr>
        <w:t xml:space="preserve"> to re</w:t>
      </w:r>
      <w:r w:rsidR="0025245E" w:rsidRPr="00872D13">
        <w:rPr>
          <w:rFonts w:ascii="Cambria" w:hAnsi="Cambria"/>
        </w:rPr>
        <w:t xml:space="preserve">connect with </w:t>
      </w:r>
      <w:r w:rsidR="00CB335C" w:rsidRPr="00872D13">
        <w:rPr>
          <w:rFonts w:ascii="Cambria" w:hAnsi="Cambria"/>
        </w:rPr>
        <w:t xml:space="preserve">people and </w:t>
      </w:r>
      <w:r w:rsidR="007D5FCE" w:rsidRPr="00872D13">
        <w:rPr>
          <w:rFonts w:ascii="Cambria" w:hAnsi="Cambria"/>
        </w:rPr>
        <w:t>activities</w:t>
      </w:r>
      <w:r w:rsidR="0025245E" w:rsidRPr="00872D13">
        <w:rPr>
          <w:rFonts w:ascii="Cambria" w:hAnsi="Cambria"/>
        </w:rPr>
        <w:t xml:space="preserve"> that make them</w:t>
      </w:r>
      <w:r w:rsidR="00CB335C" w:rsidRPr="00872D13">
        <w:rPr>
          <w:rFonts w:ascii="Cambria" w:hAnsi="Cambria"/>
        </w:rPr>
        <w:t xml:space="preserve"> happy</w:t>
      </w:r>
      <w:r w:rsidR="0025245E" w:rsidRPr="00872D13">
        <w:rPr>
          <w:rFonts w:ascii="Cambria" w:hAnsi="Cambria"/>
        </w:rPr>
        <w:t xml:space="preserve">. </w:t>
      </w:r>
    </w:p>
    <w:p w14:paraId="25FD7493" w14:textId="77777777" w:rsidR="000964CE" w:rsidRDefault="000964CE" w:rsidP="000964CE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Including e</w:t>
      </w:r>
      <w:r w:rsidR="00CB335C" w:rsidRPr="000964CE">
        <w:rPr>
          <w:rFonts w:ascii="Cambria" w:hAnsi="Cambria"/>
        </w:rPr>
        <w:t xml:space="preserve">motional </w:t>
      </w:r>
      <w:r>
        <w:rPr>
          <w:rFonts w:ascii="Cambria" w:hAnsi="Cambria"/>
        </w:rPr>
        <w:t>i</w:t>
      </w:r>
      <w:r w:rsidR="00CB335C" w:rsidRPr="000964CE">
        <w:rPr>
          <w:rFonts w:ascii="Cambria" w:hAnsi="Cambria"/>
        </w:rPr>
        <w:t xml:space="preserve">ntelligence </w:t>
      </w:r>
      <w:r w:rsidRPr="000964CE">
        <w:rPr>
          <w:rFonts w:ascii="Cambria" w:hAnsi="Cambria"/>
        </w:rPr>
        <w:t xml:space="preserve">and embracing the </w:t>
      </w:r>
      <w:r w:rsidR="00CB335C" w:rsidRPr="000964CE">
        <w:rPr>
          <w:rFonts w:ascii="Cambria" w:hAnsi="Cambria"/>
        </w:rPr>
        <w:t xml:space="preserve">total person </w:t>
      </w:r>
      <w:r>
        <w:rPr>
          <w:rFonts w:ascii="Cambria" w:hAnsi="Cambria"/>
        </w:rPr>
        <w:t xml:space="preserve">in </w:t>
      </w:r>
      <w:r w:rsidR="00CB335C" w:rsidRPr="000964CE">
        <w:rPr>
          <w:rFonts w:ascii="Cambria" w:hAnsi="Cambria"/>
        </w:rPr>
        <w:t xml:space="preserve">teaching </w:t>
      </w:r>
      <w:r>
        <w:rPr>
          <w:rFonts w:ascii="Cambria" w:hAnsi="Cambria"/>
        </w:rPr>
        <w:t xml:space="preserve">is </w:t>
      </w:r>
      <w:r w:rsidR="00CB335C" w:rsidRPr="000964CE">
        <w:rPr>
          <w:rFonts w:ascii="Cambria" w:hAnsi="Cambria"/>
        </w:rPr>
        <w:t>gaining traction in independent schools</w:t>
      </w:r>
      <w:r>
        <w:rPr>
          <w:rFonts w:ascii="Cambria" w:hAnsi="Cambria"/>
        </w:rPr>
        <w:t>. We see more te</w:t>
      </w:r>
      <w:r w:rsidR="00CB335C" w:rsidRPr="000964CE">
        <w:rPr>
          <w:rFonts w:ascii="Cambria" w:hAnsi="Cambria"/>
        </w:rPr>
        <w:t xml:space="preserve">aching </w:t>
      </w:r>
      <w:r>
        <w:rPr>
          <w:rFonts w:ascii="Cambria" w:hAnsi="Cambria"/>
        </w:rPr>
        <w:t xml:space="preserve">around </w:t>
      </w:r>
      <w:r w:rsidR="00CB335C" w:rsidRPr="000964CE">
        <w:rPr>
          <w:rFonts w:ascii="Cambria" w:hAnsi="Cambria"/>
        </w:rPr>
        <w:t xml:space="preserve">character building, listening, hopefulness, </w:t>
      </w:r>
      <w:r>
        <w:rPr>
          <w:rFonts w:ascii="Cambria" w:hAnsi="Cambria"/>
        </w:rPr>
        <w:t xml:space="preserve">and </w:t>
      </w:r>
      <w:r w:rsidR="00CB335C" w:rsidRPr="000964CE">
        <w:rPr>
          <w:rFonts w:ascii="Cambria" w:hAnsi="Cambria"/>
        </w:rPr>
        <w:t>empathy.</w:t>
      </w:r>
    </w:p>
    <w:p w14:paraId="58461D33" w14:textId="73C2730C" w:rsidR="00CE11CA" w:rsidRPr="000964CE" w:rsidRDefault="000964CE" w:rsidP="00CE11CA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Children and parents benefit from</w:t>
      </w:r>
      <w:r w:rsidR="00CE11CA" w:rsidRPr="000964CE">
        <w:rPr>
          <w:rFonts w:ascii="Cambria" w:hAnsi="Cambria"/>
        </w:rPr>
        <w:t xml:space="preserve"> social media literacy</w:t>
      </w:r>
      <w:r w:rsidR="00EE65AB" w:rsidRPr="000964CE">
        <w:rPr>
          <w:rFonts w:ascii="Cambria" w:hAnsi="Cambria"/>
        </w:rPr>
        <w:t xml:space="preserve">. </w:t>
      </w:r>
      <w:r w:rsidR="00CE11CA" w:rsidRPr="000964CE">
        <w:rPr>
          <w:rFonts w:ascii="Cambria" w:hAnsi="Cambria"/>
        </w:rPr>
        <w:t>Schools are working on this</w:t>
      </w:r>
      <w:r w:rsidR="00EE65AB" w:rsidRPr="000964CE">
        <w:rPr>
          <w:rFonts w:ascii="Cambria" w:hAnsi="Cambria"/>
        </w:rPr>
        <w:t xml:space="preserve"> too.</w:t>
      </w:r>
    </w:p>
    <w:sectPr w:rsidR="00CE11CA" w:rsidRPr="000964CE" w:rsidSect="005408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5270" w14:textId="77777777" w:rsidR="009B6CC9" w:rsidRDefault="009B6CC9" w:rsidP="00F27720">
      <w:r>
        <w:separator/>
      </w:r>
    </w:p>
  </w:endnote>
  <w:endnote w:type="continuationSeparator" w:id="0">
    <w:p w14:paraId="795C4052" w14:textId="77777777" w:rsidR="009B6CC9" w:rsidRDefault="009B6CC9" w:rsidP="00F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605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FE133" w14:textId="5754A8C7" w:rsidR="00F27720" w:rsidRDefault="00F27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3C830" w14:textId="77777777" w:rsidR="00F27720" w:rsidRDefault="00F27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6DD3" w14:textId="77777777" w:rsidR="009B6CC9" w:rsidRDefault="009B6CC9" w:rsidP="00F27720">
      <w:r>
        <w:separator/>
      </w:r>
    </w:p>
  </w:footnote>
  <w:footnote w:type="continuationSeparator" w:id="0">
    <w:p w14:paraId="69E52B0C" w14:textId="77777777" w:rsidR="009B6CC9" w:rsidRDefault="009B6CC9" w:rsidP="00F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B66"/>
    <w:multiLevelType w:val="hybridMultilevel"/>
    <w:tmpl w:val="0D9A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F76"/>
    <w:multiLevelType w:val="hybridMultilevel"/>
    <w:tmpl w:val="083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321"/>
    <w:multiLevelType w:val="hybridMultilevel"/>
    <w:tmpl w:val="FC74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391A"/>
    <w:multiLevelType w:val="hybridMultilevel"/>
    <w:tmpl w:val="C5C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20A"/>
    <w:multiLevelType w:val="hybridMultilevel"/>
    <w:tmpl w:val="3992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D64"/>
    <w:multiLevelType w:val="hybridMultilevel"/>
    <w:tmpl w:val="949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B516C"/>
    <w:multiLevelType w:val="hybridMultilevel"/>
    <w:tmpl w:val="A7A291EA"/>
    <w:lvl w:ilvl="0" w:tplc="80FE2F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A013BF"/>
    <w:multiLevelType w:val="hybridMultilevel"/>
    <w:tmpl w:val="93F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76D5"/>
    <w:multiLevelType w:val="hybridMultilevel"/>
    <w:tmpl w:val="161EC7E0"/>
    <w:lvl w:ilvl="0" w:tplc="7BB6843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021AE7"/>
    <w:multiLevelType w:val="hybridMultilevel"/>
    <w:tmpl w:val="70A6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E7D51"/>
    <w:multiLevelType w:val="hybridMultilevel"/>
    <w:tmpl w:val="A3D0E1AE"/>
    <w:lvl w:ilvl="0" w:tplc="80FE2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021DA0"/>
    <w:multiLevelType w:val="hybridMultilevel"/>
    <w:tmpl w:val="83720E6E"/>
    <w:lvl w:ilvl="0" w:tplc="80FE2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C1BF0"/>
    <w:multiLevelType w:val="hybridMultilevel"/>
    <w:tmpl w:val="D6FC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35FD"/>
    <w:multiLevelType w:val="hybridMultilevel"/>
    <w:tmpl w:val="8E4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221E"/>
    <w:multiLevelType w:val="hybridMultilevel"/>
    <w:tmpl w:val="7788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6146D"/>
    <w:multiLevelType w:val="hybridMultilevel"/>
    <w:tmpl w:val="857A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F2B8A"/>
    <w:multiLevelType w:val="hybridMultilevel"/>
    <w:tmpl w:val="F9CE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C44C4"/>
    <w:multiLevelType w:val="hybridMultilevel"/>
    <w:tmpl w:val="A34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DD"/>
    <w:rsid w:val="0001431C"/>
    <w:rsid w:val="00036CE6"/>
    <w:rsid w:val="00055A6C"/>
    <w:rsid w:val="000964CE"/>
    <w:rsid w:val="000F44BD"/>
    <w:rsid w:val="0011504E"/>
    <w:rsid w:val="0011653F"/>
    <w:rsid w:val="001E4BFE"/>
    <w:rsid w:val="001F2CEF"/>
    <w:rsid w:val="002263CA"/>
    <w:rsid w:val="0025245E"/>
    <w:rsid w:val="002752DD"/>
    <w:rsid w:val="002A3253"/>
    <w:rsid w:val="002E3311"/>
    <w:rsid w:val="00365C28"/>
    <w:rsid w:val="003823FF"/>
    <w:rsid w:val="003B41F2"/>
    <w:rsid w:val="004304DE"/>
    <w:rsid w:val="00455E56"/>
    <w:rsid w:val="004873AD"/>
    <w:rsid w:val="004D4653"/>
    <w:rsid w:val="004E5243"/>
    <w:rsid w:val="004E77F1"/>
    <w:rsid w:val="0053470A"/>
    <w:rsid w:val="005408FF"/>
    <w:rsid w:val="0056548A"/>
    <w:rsid w:val="005E15D9"/>
    <w:rsid w:val="0066351C"/>
    <w:rsid w:val="006B3E8E"/>
    <w:rsid w:val="007D5FCE"/>
    <w:rsid w:val="00814E0E"/>
    <w:rsid w:val="00822133"/>
    <w:rsid w:val="00872D13"/>
    <w:rsid w:val="009016C8"/>
    <w:rsid w:val="0093198F"/>
    <w:rsid w:val="00991AFE"/>
    <w:rsid w:val="009B6CC9"/>
    <w:rsid w:val="009E6363"/>
    <w:rsid w:val="00A17FB1"/>
    <w:rsid w:val="00A823BC"/>
    <w:rsid w:val="00B845DF"/>
    <w:rsid w:val="00B859DA"/>
    <w:rsid w:val="00B87EA9"/>
    <w:rsid w:val="00B95507"/>
    <w:rsid w:val="00BE1DAF"/>
    <w:rsid w:val="00BE3E2B"/>
    <w:rsid w:val="00C27E9A"/>
    <w:rsid w:val="00CB335C"/>
    <w:rsid w:val="00CE11CA"/>
    <w:rsid w:val="00D30ADE"/>
    <w:rsid w:val="00D376AE"/>
    <w:rsid w:val="00D645A1"/>
    <w:rsid w:val="00D97896"/>
    <w:rsid w:val="00DB5AAF"/>
    <w:rsid w:val="00DB6E59"/>
    <w:rsid w:val="00E127E2"/>
    <w:rsid w:val="00E24165"/>
    <w:rsid w:val="00E469B0"/>
    <w:rsid w:val="00E81E5D"/>
    <w:rsid w:val="00E905CC"/>
    <w:rsid w:val="00EB3DFD"/>
    <w:rsid w:val="00EE65AB"/>
    <w:rsid w:val="00F27720"/>
    <w:rsid w:val="00F64873"/>
    <w:rsid w:val="00F962A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78B"/>
  <w15:chartTrackingRefBased/>
  <w15:docId w15:val="{0CF7D02F-A939-F843-8AAE-6DA4B42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2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8E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81E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20"/>
  </w:style>
  <w:style w:type="paragraph" w:styleId="Footer">
    <w:name w:val="footer"/>
    <w:basedOn w:val="Normal"/>
    <w:link w:val="FooterChar"/>
    <w:uiPriority w:val="99"/>
    <w:unhideWhenUsed/>
    <w:rsid w:val="00F2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Savage</dc:creator>
  <cp:keywords/>
  <dc:description/>
  <cp:lastModifiedBy>frazier schulman</cp:lastModifiedBy>
  <cp:revision>5</cp:revision>
  <dcterms:created xsi:type="dcterms:W3CDTF">2020-10-29T14:12:00Z</dcterms:created>
  <dcterms:modified xsi:type="dcterms:W3CDTF">2020-10-29T14:24:00Z</dcterms:modified>
</cp:coreProperties>
</file>